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FA1A3" w14:textId="34221311" w:rsidR="004F0F06" w:rsidRDefault="004F0F06" w:rsidP="004F0F06">
      <w:pPr>
        <w:keepNext/>
        <w:keepLines/>
        <w:spacing w:before="240" w:after="0" w:line="240" w:lineRule="auto"/>
        <w:ind w:right="0"/>
        <w:contextualSpacing/>
        <w:jc w:val="left"/>
        <w:outlineLvl w:val="0"/>
        <w:rPr>
          <w:rFonts w:eastAsia="Times New Roman" w:cs="Arial"/>
          <w:bCs/>
          <w:color w:val="auto"/>
          <w:kern w:val="32"/>
          <w:szCs w:val="20"/>
        </w:rPr>
      </w:pPr>
      <w:r w:rsidRPr="004F0F06">
        <w:rPr>
          <w:rFonts w:eastAsia="Times New Roman" w:cs="Arial"/>
          <w:bCs/>
          <w:color w:val="auto"/>
          <w:kern w:val="32"/>
          <w:szCs w:val="20"/>
          <w:lang w:val="x-none"/>
        </w:rPr>
        <w:t>JOB DESCRIPTION</w:t>
      </w:r>
      <w:r>
        <w:rPr>
          <w:rFonts w:eastAsia="Times New Roman" w:cs="Arial"/>
          <w:bCs/>
          <w:color w:val="auto"/>
          <w:kern w:val="32"/>
          <w:szCs w:val="20"/>
        </w:rPr>
        <w:t xml:space="preserve"> </w:t>
      </w:r>
    </w:p>
    <w:p w14:paraId="27B19CE8" w14:textId="77777777" w:rsidR="00911EEE" w:rsidRDefault="00911EEE" w:rsidP="004F0F06">
      <w:pPr>
        <w:keepNext/>
        <w:keepLines/>
        <w:spacing w:before="240" w:after="0" w:line="240" w:lineRule="auto"/>
        <w:ind w:right="0"/>
        <w:contextualSpacing/>
        <w:jc w:val="left"/>
        <w:outlineLvl w:val="0"/>
        <w:rPr>
          <w:rFonts w:eastAsia="Times New Roman" w:cs="Arial"/>
          <w:bCs/>
          <w:color w:val="auto"/>
          <w:kern w:val="32"/>
          <w:szCs w:val="20"/>
        </w:rPr>
      </w:pPr>
    </w:p>
    <w:tbl>
      <w:tblPr>
        <w:tblStyle w:val="TableGrid0"/>
        <w:tblW w:w="9076" w:type="dxa"/>
        <w:tblLook w:val="04A0" w:firstRow="1" w:lastRow="0" w:firstColumn="1" w:lastColumn="0" w:noHBand="0" w:noVBand="1"/>
      </w:tblPr>
      <w:tblGrid>
        <w:gridCol w:w="1980"/>
        <w:gridCol w:w="2835"/>
        <w:gridCol w:w="1992"/>
        <w:gridCol w:w="2269"/>
      </w:tblGrid>
      <w:tr w:rsidR="00911EEE" w14:paraId="663125F4" w14:textId="77777777" w:rsidTr="006F3FA4">
        <w:trPr>
          <w:trHeight w:val="467"/>
        </w:trPr>
        <w:tc>
          <w:tcPr>
            <w:tcW w:w="1980" w:type="dxa"/>
          </w:tcPr>
          <w:p w14:paraId="2A352074" w14:textId="34164749"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Job Title:</w:t>
            </w:r>
          </w:p>
        </w:tc>
        <w:tc>
          <w:tcPr>
            <w:tcW w:w="2835" w:type="dxa"/>
          </w:tcPr>
          <w:p w14:paraId="532AD28A" w14:textId="7C8A4A8A" w:rsidR="00911EEE" w:rsidRDefault="00751D4F"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Registry &amp; Admissions</w:t>
            </w:r>
            <w:r w:rsidR="00F35157">
              <w:rPr>
                <w:rFonts w:eastAsia="Times New Roman" w:cs="Arial"/>
                <w:bCs/>
                <w:color w:val="auto"/>
                <w:kern w:val="32"/>
                <w:szCs w:val="20"/>
              </w:rPr>
              <w:t xml:space="preserve"> Administrator</w:t>
            </w:r>
          </w:p>
        </w:tc>
        <w:tc>
          <w:tcPr>
            <w:tcW w:w="1992" w:type="dxa"/>
          </w:tcPr>
          <w:p w14:paraId="2CDBCE27" w14:textId="187A1BEA"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Approved By:</w:t>
            </w:r>
          </w:p>
        </w:tc>
        <w:tc>
          <w:tcPr>
            <w:tcW w:w="2269" w:type="dxa"/>
          </w:tcPr>
          <w:p w14:paraId="078075BA" w14:textId="544BB9DC" w:rsidR="00911EEE" w:rsidRDefault="00EF2CF5"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F.Hamilton</w:t>
            </w:r>
          </w:p>
        </w:tc>
      </w:tr>
      <w:tr w:rsidR="00911EEE" w14:paraId="6BF0C061" w14:textId="77777777" w:rsidTr="006F3FA4">
        <w:trPr>
          <w:trHeight w:val="467"/>
        </w:trPr>
        <w:tc>
          <w:tcPr>
            <w:tcW w:w="1980" w:type="dxa"/>
          </w:tcPr>
          <w:p w14:paraId="57C98C39" w14:textId="52071DCE"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Report To:</w:t>
            </w:r>
          </w:p>
        </w:tc>
        <w:tc>
          <w:tcPr>
            <w:tcW w:w="2835" w:type="dxa"/>
          </w:tcPr>
          <w:p w14:paraId="6A154736" w14:textId="74E3AC29" w:rsidR="00911EEE" w:rsidRDefault="007F461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Student Records Manager</w:t>
            </w:r>
            <w:r w:rsidR="00BD4A17">
              <w:rPr>
                <w:rFonts w:eastAsia="Times New Roman" w:cs="Arial"/>
                <w:bCs/>
                <w:color w:val="auto"/>
                <w:kern w:val="32"/>
                <w:szCs w:val="20"/>
              </w:rPr>
              <w:t xml:space="preserve"> </w:t>
            </w:r>
          </w:p>
        </w:tc>
        <w:tc>
          <w:tcPr>
            <w:tcW w:w="1992" w:type="dxa"/>
          </w:tcPr>
          <w:p w14:paraId="4D59E105" w14:textId="067A7CBB"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 xml:space="preserve">Date: </w:t>
            </w:r>
          </w:p>
        </w:tc>
        <w:tc>
          <w:tcPr>
            <w:tcW w:w="2269" w:type="dxa"/>
          </w:tcPr>
          <w:p w14:paraId="0C1A6711" w14:textId="0147E4E1" w:rsidR="00911EEE" w:rsidRDefault="007F461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October 2024</w:t>
            </w:r>
          </w:p>
        </w:tc>
      </w:tr>
      <w:tr w:rsidR="00911EEE" w14:paraId="70D6607A" w14:textId="77777777" w:rsidTr="006F3FA4">
        <w:trPr>
          <w:trHeight w:val="467"/>
        </w:trPr>
        <w:tc>
          <w:tcPr>
            <w:tcW w:w="1980" w:type="dxa"/>
          </w:tcPr>
          <w:p w14:paraId="0E1134D7" w14:textId="13BDA4A9"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Grade:</w:t>
            </w:r>
          </w:p>
        </w:tc>
        <w:tc>
          <w:tcPr>
            <w:tcW w:w="2835" w:type="dxa"/>
          </w:tcPr>
          <w:p w14:paraId="4524C94A" w14:textId="1F9FDF68" w:rsidR="004E7481" w:rsidRDefault="008C2A81" w:rsidP="00F35157">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£2</w:t>
            </w:r>
            <w:r w:rsidR="006D0C9B">
              <w:rPr>
                <w:rFonts w:eastAsia="Times New Roman" w:cs="Arial"/>
                <w:bCs/>
                <w:color w:val="auto"/>
                <w:kern w:val="32"/>
                <w:szCs w:val="20"/>
              </w:rPr>
              <w:t>5,875</w:t>
            </w:r>
            <w:r>
              <w:rPr>
                <w:rFonts w:eastAsia="Times New Roman" w:cs="Arial"/>
                <w:bCs/>
                <w:color w:val="auto"/>
                <w:kern w:val="32"/>
                <w:szCs w:val="20"/>
              </w:rPr>
              <w:t xml:space="preserve"> - £</w:t>
            </w:r>
            <w:r w:rsidR="00BD4A17">
              <w:rPr>
                <w:rFonts w:eastAsia="Times New Roman" w:cs="Arial"/>
                <w:bCs/>
                <w:color w:val="auto"/>
                <w:kern w:val="32"/>
                <w:szCs w:val="20"/>
              </w:rPr>
              <w:t>27,431</w:t>
            </w:r>
            <w:r w:rsidR="003769EA">
              <w:rPr>
                <w:rFonts w:eastAsia="Times New Roman" w:cs="Arial"/>
                <w:bCs/>
                <w:color w:val="auto"/>
                <w:kern w:val="32"/>
                <w:szCs w:val="20"/>
              </w:rPr>
              <w:t xml:space="preserve"> per annu</w:t>
            </w:r>
            <w:r w:rsidR="0081621B">
              <w:rPr>
                <w:rFonts w:eastAsia="Times New Roman" w:cs="Arial"/>
                <w:bCs/>
                <w:color w:val="auto"/>
                <w:kern w:val="32"/>
                <w:szCs w:val="20"/>
              </w:rPr>
              <w:t>m</w:t>
            </w:r>
            <w:r w:rsidR="006F3FA4">
              <w:rPr>
                <w:rFonts w:eastAsia="Times New Roman" w:cs="Arial"/>
                <w:bCs/>
                <w:color w:val="auto"/>
                <w:kern w:val="32"/>
                <w:szCs w:val="20"/>
              </w:rPr>
              <w:t xml:space="preserve"> NSUP9-12</w:t>
            </w:r>
          </w:p>
        </w:tc>
        <w:tc>
          <w:tcPr>
            <w:tcW w:w="1992" w:type="dxa"/>
          </w:tcPr>
          <w:p w14:paraId="2F4AE3AA" w14:textId="46F8D616"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Location:</w:t>
            </w:r>
          </w:p>
        </w:tc>
        <w:tc>
          <w:tcPr>
            <w:tcW w:w="2269" w:type="dxa"/>
          </w:tcPr>
          <w:p w14:paraId="670CCB0B" w14:textId="279D76A7" w:rsidR="00911EEE" w:rsidRDefault="00C32515"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Fort William, Stornoway or Thurso campus</w:t>
            </w:r>
          </w:p>
        </w:tc>
      </w:tr>
    </w:tbl>
    <w:p w14:paraId="37CE02D6" w14:textId="77777777" w:rsidR="00911EEE" w:rsidRPr="004F0F06" w:rsidRDefault="00911EEE" w:rsidP="004F0F06">
      <w:pPr>
        <w:keepNext/>
        <w:keepLines/>
        <w:spacing w:before="240" w:after="0" w:line="240" w:lineRule="auto"/>
        <w:ind w:right="0"/>
        <w:contextualSpacing/>
        <w:jc w:val="left"/>
        <w:outlineLvl w:val="0"/>
        <w:rPr>
          <w:rFonts w:eastAsia="Times New Roman" w:cs="Arial"/>
          <w:bCs/>
          <w:color w:val="auto"/>
          <w:kern w:val="32"/>
          <w:szCs w:val="20"/>
        </w:rPr>
      </w:pPr>
    </w:p>
    <w:p w14:paraId="1CD697B3" w14:textId="77777777" w:rsidR="004F0F06" w:rsidRPr="004F0F06" w:rsidRDefault="004F0F06" w:rsidP="004F0F06">
      <w:pPr>
        <w:keepLines/>
        <w:spacing w:after="0" w:line="240" w:lineRule="auto"/>
        <w:ind w:right="0"/>
        <w:jc w:val="left"/>
        <w:rPr>
          <w:rFonts w:ascii="Arial" w:eastAsia="Times New Roman" w:hAnsi="Arial" w:cs="Arial"/>
          <w:bCs/>
          <w:color w:val="auto"/>
          <w:sz w:val="24"/>
          <w:szCs w:val="24"/>
          <w:lang w:eastAsia="en-US"/>
        </w:rPr>
      </w:pPr>
    </w:p>
    <w:p w14:paraId="6F867881" w14:textId="77777777" w:rsidR="004F0F06" w:rsidRDefault="004F0F06" w:rsidP="004F0F06">
      <w:pPr>
        <w:spacing w:after="200" w:line="276"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 xml:space="preserve">PURPOSE </w:t>
      </w:r>
    </w:p>
    <w:p w14:paraId="660F9808" w14:textId="77777777" w:rsidR="004642AB" w:rsidRDefault="004642AB" w:rsidP="004F0F06">
      <w:pPr>
        <w:spacing w:after="200" w:line="276" w:lineRule="auto"/>
        <w:ind w:right="0"/>
        <w:contextualSpacing/>
        <w:jc w:val="left"/>
        <w:rPr>
          <w:rFonts w:eastAsia="Times New Roman" w:cs="Arial"/>
          <w:bCs/>
          <w:color w:val="auto"/>
          <w:szCs w:val="20"/>
          <w:lang w:eastAsia="en-US"/>
        </w:rPr>
      </w:pPr>
    </w:p>
    <w:p w14:paraId="317A1EC7" w14:textId="4740991F" w:rsidR="00916E70" w:rsidRPr="00DA6DF9" w:rsidRDefault="00916E70" w:rsidP="004F0F06">
      <w:pPr>
        <w:spacing w:after="200" w:line="276" w:lineRule="auto"/>
        <w:ind w:right="0"/>
        <w:contextualSpacing/>
        <w:jc w:val="left"/>
        <w:rPr>
          <w:rFonts w:eastAsia="Times New Roman" w:cs="Arial"/>
          <w:b w:val="0"/>
          <w:color w:val="auto"/>
          <w:szCs w:val="20"/>
          <w:lang w:eastAsia="en-US"/>
        </w:rPr>
      </w:pPr>
      <w:r w:rsidRPr="00DA6DF9">
        <w:rPr>
          <w:rFonts w:eastAsia="Times New Roman" w:cs="Arial"/>
          <w:b w:val="0"/>
          <w:color w:val="auto"/>
          <w:szCs w:val="20"/>
          <w:lang w:eastAsia="en-US"/>
        </w:rPr>
        <w:t xml:space="preserve">Reporting </w:t>
      </w:r>
      <w:r w:rsidR="00EC42FF" w:rsidRPr="00DA6DF9">
        <w:rPr>
          <w:rFonts w:eastAsia="Times New Roman" w:cs="Arial"/>
          <w:b w:val="0"/>
          <w:color w:val="auto"/>
          <w:szCs w:val="20"/>
          <w:lang w:eastAsia="en-US"/>
        </w:rPr>
        <w:t>to the student records manager, the registry and admissions administrator is part of the student records team</w:t>
      </w:r>
      <w:r w:rsidR="007C165B" w:rsidRPr="00DA6DF9">
        <w:rPr>
          <w:rFonts w:eastAsia="Times New Roman" w:cs="Arial"/>
          <w:b w:val="0"/>
          <w:color w:val="auto"/>
          <w:szCs w:val="20"/>
          <w:lang w:eastAsia="en-US"/>
        </w:rPr>
        <w:t xml:space="preserve"> who provide a professional and high-quality administrative service within the student records team.</w:t>
      </w:r>
    </w:p>
    <w:p w14:paraId="55967CB9" w14:textId="77777777" w:rsidR="007C165B" w:rsidRPr="00DA6DF9" w:rsidRDefault="007C165B" w:rsidP="004F0F06">
      <w:pPr>
        <w:spacing w:after="200" w:line="276" w:lineRule="auto"/>
        <w:ind w:right="0"/>
        <w:contextualSpacing/>
        <w:jc w:val="left"/>
        <w:rPr>
          <w:rFonts w:eastAsia="Times New Roman" w:cs="Arial"/>
          <w:b w:val="0"/>
          <w:color w:val="auto"/>
          <w:szCs w:val="20"/>
          <w:lang w:eastAsia="en-US"/>
        </w:rPr>
      </w:pPr>
    </w:p>
    <w:p w14:paraId="53988FC2" w14:textId="6FE94BA2" w:rsidR="007C165B" w:rsidRPr="00DA6DF9" w:rsidRDefault="007C165B" w:rsidP="004F0F06">
      <w:pPr>
        <w:spacing w:after="200" w:line="276" w:lineRule="auto"/>
        <w:ind w:right="0"/>
        <w:contextualSpacing/>
        <w:jc w:val="left"/>
        <w:rPr>
          <w:rFonts w:eastAsia="Times New Roman" w:cs="Arial"/>
          <w:b w:val="0"/>
          <w:color w:val="auto"/>
          <w:szCs w:val="20"/>
          <w:lang w:eastAsia="en-US"/>
        </w:rPr>
      </w:pPr>
      <w:r w:rsidRPr="00DA6DF9">
        <w:rPr>
          <w:rFonts w:eastAsia="Times New Roman" w:cs="Arial"/>
          <w:b w:val="0"/>
          <w:color w:val="auto"/>
          <w:szCs w:val="20"/>
          <w:lang w:eastAsia="en-US"/>
        </w:rPr>
        <w:t xml:space="preserve">Post holders may take a lead on one or more areas of responsibility as required and may have geographical </w:t>
      </w:r>
      <w:r w:rsidR="00844CC4" w:rsidRPr="00DA6DF9">
        <w:rPr>
          <w:rFonts w:eastAsia="Times New Roman" w:cs="Arial"/>
          <w:b w:val="0"/>
          <w:color w:val="auto"/>
          <w:szCs w:val="20"/>
          <w:lang w:eastAsia="en-US"/>
        </w:rPr>
        <w:t>responsibility for students based in their area.</w:t>
      </w:r>
    </w:p>
    <w:p w14:paraId="0DCBAE90" w14:textId="77777777" w:rsidR="00844CC4" w:rsidRPr="00DA6DF9" w:rsidRDefault="00844CC4" w:rsidP="004F0F06">
      <w:pPr>
        <w:spacing w:after="200" w:line="276" w:lineRule="auto"/>
        <w:ind w:right="0"/>
        <w:contextualSpacing/>
        <w:jc w:val="left"/>
        <w:rPr>
          <w:rFonts w:eastAsia="Times New Roman" w:cs="Arial"/>
          <w:b w:val="0"/>
          <w:color w:val="auto"/>
          <w:szCs w:val="20"/>
          <w:lang w:eastAsia="en-US"/>
        </w:rPr>
      </w:pPr>
    </w:p>
    <w:p w14:paraId="14C991B4" w14:textId="79BD47DD" w:rsidR="00844CC4" w:rsidRPr="00DA6DF9" w:rsidRDefault="00844CC4" w:rsidP="004F0F06">
      <w:pPr>
        <w:spacing w:after="200" w:line="276" w:lineRule="auto"/>
        <w:ind w:right="0"/>
        <w:contextualSpacing/>
        <w:jc w:val="left"/>
        <w:rPr>
          <w:rFonts w:eastAsia="Times New Roman" w:cs="Arial"/>
          <w:b w:val="0"/>
          <w:color w:val="auto"/>
          <w:szCs w:val="20"/>
          <w:lang w:eastAsia="en-US"/>
        </w:rPr>
      </w:pPr>
      <w:r w:rsidRPr="00DA6DF9">
        <w:rPr>
          <w:rFonts w:eastAsia="Times New Roman" w:cs="Arial"/>
          <w:b w:val="0"/>
          <w:color w:val="auto"/>
          <w:szCs w:val="20"/>
          <w:lang w:eastAsia="en-US"/>
        </w:rPr>
        <w:t xml:space="preserve">This post plays an important role in ensuring that the college </w:t>
      </w:r>
      <w:r w:rsidR="008E1801" w:rsidRPr="00DA6DF9">
        <w:rPr>
          <w:rFonts w:eastAsia="Times New Roman" w:cs="Arial"/>
          <w:b w:val="0"/>
          <w:color w:val="auto"/>
          <w:szCs w:val="20"/>
          <w:lang w:eastAsia="en-US"/>
        </w:rPr>
        <w:t xml:space="preserve">complies with student administration standards. This post will require liaison </w:t>
      </w:r>
      <w:r w:rsidR="00DA6DF9" w:rsidRPr="00DA6DF9">
        <w:rPr>
          <w:rFonts w:eastAsia="Times New Roman" w:cs="Arial"/>
          <w:b w:val="0"/>
          <w:color w:val="auto"/>
          <w:szCs w:val="20"/>
          <w:lang w:eastAsia="en-US"/>
        </w:rPr>
        <w:t>with colleagues across performance and planning, curriculum, finance, examinations, UHI executive office and others as required.</w:t>
      </w:r>
    </w:p>
    <w:p w14:paraId="0344862F" w14:textId="77777777" w:rsidR="00082571" w:rsidRPr="00DA6DF9" w:rsidRDefault="00082571" w:rsidP="004F0F06">
      <w:pPr>
        <w:spacing w:after="200" w:line="276" w:lineRule="auto"/>
        <w:ind w:right="0"/>
        <w:contextualSpacing/>
        <w:jc w:val="left"/>
        <w:rPr>
          <w:rFonts w:eastAsia="Times New Roman" w:cs="Arial"/>
          <w:b w:val="0"/>
          <w:color w:val="auto"/>
          <w:szCs w:val="20"/>
          <w:lang w:eastAsia="en-US"/>
        </w:rPr>
      </w:pPr>
    </w:p>
    <w:p w14:paraId="0D974A13" w14:textId="77777777" w:rsidR="004F0F06" w:rsidRPr="004F0F06" w:rsidRDefault="004F0F06" w:rsidP="004F0F06">
      <w:pPr>
        <w:spacing w:after="200" w:line="276" w:lineRule="auto"/>
        <w:ind w:right="0"/>
        <w:contextualSpacing/>
        <w:jc w:val="left"/>
        <w:rPr>
          <w:rFonts w:eastAsia="Times New Roman" w:cs="Arial"/>
          <w:color w:val="auto"/>
          <w:szCs w:val="20"/>
          <w:lang w:eastAsia="en-US"/>
        </w:rPr>
      </w:pPr>
      <w:r w:rsidRPr="004F0F06">
        <w:rPr>
          <w:rFonts w:eastAsia="Times New Roman" w:cs="Arial"/>
          <w:color w:val="auto"/>
          <w:szCs w:val="20"/>
          <w:lang w:eastAsia="en-US"/>
        </w:rPr>
        <w:t>DUTIES AND RESPONSIBILITIES</w:t>
      </w:r>
    </w:p>
    <w:p w14:paraId="00016611" w14:textId="77777777" w:rsidR="004F0F06" w:rsidRPr="004F0F06" w:rsidRDefault="004F0F06" w:rsidP="004F0F06">
      <w:pPr>
        <w:spacing w:after="200" w:line="276" w:lineRule="auto"/>
        <w:ind w:right="0"/>
        <w:contextualSpacing/>
        <w:jc w:val="left"/>
        <w:rPr>
          <w:rFonts w:eastAsia="Times New Roman" w:cs="Arial"/>
          <w:color w:val="auto"/>
          <w:szCs w:val="20"/>
          <w:lang w:eastAsia="en-US"/>
        </w:rPr>
      </w:pPr>
    </w:p>
    <w:p w14:paraId="50B53F44"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The following duties and responsibilities are intended to give a broad indication of the variety of tasks the post holder may be asked to undertake.</w:t>
      </w:r>
    </w:p>
    <w:p w14:paraId="5448EA2C"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p>
    <w:p w14:paraId="0C4C72DA"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It should be noted that a job description is not an exhaustive list of activities, and staff may be asked to carry out other duties commensurate with the level of the post.  The job description may also be amended to take account of changed circumstances, and staff will be consulted when this is necessary.</w:t>
      </w:r>
    </w:p>
    <w:p w14:paraId="6BDED901" w14:textId="77777777" w:rsidR="004F0F06" w:rsidRPr="00A40A23" w:rsidRDefault="004F0F06" w:rsidP="004F0F06">
      <w:pPr>
        <w:spacing w:after="0" w:line="240" w:lineRule="auto"/>
        <w:ind w:right="0"/>
        <w:jc w:val="both"/>
        <w:rPr>
          <w:rFonts w:eastAsia="Times New Roman" w:cs="Arial"/>
          <w:b w:val="0"/>
          <w:color w:val="auto"/>
          <w:sz w:val="22"/>
          <w:lang w:eastAsia="en-US"/>
        </w:rPr>
      </w:pPr>
    </w:p>
    <w:p w14:paraId="55CFE0A3" w14:textId="77777777" w:rsidR="00A40A23" w:rsidRPr="00A40A23" w:rsidRDefault="00A40A23" w:rsidP="00A40A23">
      <w:pPr>
        <w:pStyle w:val="ListParagraph"/>
        <w:numPr>
          <w:ilvl w:val="0"/>
          <w:numId w:val="17"/>
        </w:numPr>
        <w:spacing w:after="160"/>
        <w:ind w:right="0"/>
        <w:jc w:val="left"/>
        <w:outlineLvl w:val="2"/>
        <w:rPr>
          <w:rFonts w:eastAsia="Times New Roman" w:cs="Arial"/>
          <w:b w:val="0"/>
          <w:bCs/>
          <w:color w:val="131313"/>
          <w:szCs w:val="20"/>
        </w:rPr>
      </w:pPr>
      <w:r w:rsidRPr="00A40A23">
        <w:rPr>
          <w:rFonts w:eastAsia="Times New Roman" w:cs="Arial"/>
          <w:b w:val="0"/>
          <w:bCs/>
          <w:color w:val="131313"/>
          <w:sz w:val="22"/>
        </w:rPr>
        <w:t>p</w:t>
      </w:r>
      <w:r w:rsidRPr="00A40A23">
        <w:rPr>
          <w:rFonts w:eastAsia="Times New Roman" w:cs="Arial"/>
          <w:b w:val="0"/>
          <w:bCs/>
          <w:color w:val="131313"/>
          <w:szCs w:val="20"/>
        </w:rPr>
        <w:t xml:space="preserve">rovide a professional and high-quality administrative service within student records;   </w:t>
      </w:r>
    </w:p>
    <w:p w14:paraId="7839470A" w14:textId="77777777" w:rsidR="00A40A23" w:rsidRPr="00A40A23" w:rsidRDefault="00A40A23" w:rsidP="00A40A23">
      <w:pPr>
        <w:pStyle w:val="ListParagraph"/>
        <w:numPr>
          <w:ilvl w:val="0"/>
          <w:numId w:val="17"/>
        </w:numPr>
        <w:spacing w:after="160"/>
        <w:ind w:right="0"/>
        <w:jc w:val="left"/>
        <w:outlineLvl w:val="2"/>
        <w:rPr>
          <w:rFonts w:eastAsia="Times New Roman" w:cs="Arial"/>
          <w:b w:val="0"/>
          <w:bCs/>
          <w:color w:val="131313"/>
          <w:szCs w:val="20"/>
        </w:rPr>
      </w:pPr>
      <w:r w:rsidRPr="00A40A23">
        <w:rPr>
          <w:rFonts w:eastAsia="Times New Roman" w:cs="Arial"/>
          <w:b w:val="0"/>
          <w:bCs/>
          <w:color w:val="131313"/>
          <w:szCs w:val="20"/>
        </w:rPr>
        <w:t>support registry and admission officers to ensure accurate data input to our student records systems;</w:t>
      </w:r>
    </w:p>
    <w:p w14:paraId="3B759F19" w14:textId="77777777" w:rsidR="00A40A23" w:rsidRPr="00A40A23" w:rsidRDefault="00A40A23" w:rsidP="00A40A23">
      <w:pPr>
        <w:pStyle w:val="ListParagraph"/>
        <w:numPr>
          <w:ilvl w:val="0"/>
          <w:numId w:val="17"/>
        </w:numPr>
        <w:spacing w:after="160"/>
        <w:ind w:right="0"/>
        <w:jc w:val="left"/>
        <w:outlineLvl w:val="2"/>
        <w:rPr>
          <w:rFonts w:eastAsia="Times New Roman" w:cs="Arial"/>
          <w:b w:val="0"/>
          <w:bCs/>
          <w:color w:val="131313"/>
          <w:szCs w:val="20"/>
        </w:rPr>
      </w:pPr>
      <w:r w:rsidRPr="00A40A23">
        <w:rPr>
          <w:rFonts w:eastAsia="Times New Roman" w:cs="Arial"/>
          <w:b w:val="0"/>
          <w:bCs/>
          <w:color w:val="131313"/>
          <w:szCs w:val="20"/>
        </w:rPr>
        <w:t xml:space="preserve">use UHI reporting tools to produce various statistical reports when required and to support the operations of student records;  </w:t>
      </w:r>
    </w:p>
    <w:p w14:paraId="0A4B4387" w14:textId="77777777" w:rsidR="00A40A23" w:rsidRPr="00A40A23" w:rsidRDefault="00A40A23" w:rsidP="00A40A23">
      <w:pPr>
        <w:pStyle w:val="ListParagraph"/>
        <w:numPr>
          <w:ilvl w:val="0"/>
          <w:numId w:val="17"/>
        </w:numPr>
        <w:spacing w:after="160"/>
        <w:ind w:right="0"/>
        <w:jc w:val="left"/>
        <w:outlineLvl w:val="2"/>
        <w:rPr>
          <w:rFonts w:eastAsia="Times New Roman" w:cs="Arial"/>
          <w:b w:val="0"/>
          <w:bCs/>
          <w:color w:val="131313"/>
          <w:szCs w:val="20"/>
        </w:rPr>
      </w:pPr>
      <w:r w:rsidRPr="00A40A23">
        <w:rPr>
          <w:rFonts w:eastAsia="Times New Roman" w:cs="Arial"/>
          <w:b w:val="0"/>
          <w:bCs/>
          <w:color w:val="131313"/>
          <w:szCs w:val="20"/>
        </w:rPr>
        <w:t>provide advice and support to potential and actual applicants throughout the application and enrolments process;</w:t>
      </w:r>
    </w:p>
    <w:p w14:paraId="7AEE7D03" w14:textId="77777777" w:rsidR="00A40A23" w:rsidRPr="00A40A23" w:rsidRDefault="00A40A23" w:rsidP="00A40A23">
      <w:pPr>
        <w:pStyle w:val="ListParagraph"/>
        <w:numPr>
          <w:ilvl w:val="0"/>
          <w:numId w:val="17"/>
        </w:numPr>
        <w:spacing w:after="160"/>
        <w:ind w:right="0"/>
        <w:jc w:val="left"/>
        <w:outlineLvl w:val="2"/>
        <w:rPr>
          <w:rFonts w:eastAsia="Times New Roman" w:cs="Arial"/>
          <w:b w:val="0"/>
          <w:bCs/>
          <w:color w:val="131313"/>
          <w:szCs w:val="20"/>
        </w:rPr>
      </w:pPr>
      <w:r w:rsidRPr="00A40A23">
        <w:rPr>
          <w:rFonts w:eastAsia="Times New Roman" w:cs="Arial"/>
          <w:b w:val="0"/>
          <w:bCs/>
          <w:color w:val="131313"/>
          <w:szCs w:val="20"/>
        </w:rPr>
        <w:t>provide effective, GDPR compliant filing, archival and retrieval systems for student data;</w:t>
      </w:r>
    </w:p>
    <w:p w14:paraId="48765C57" w14:textId="77777777" w:rsidR="00A40A23" w:rsidRPr="00A40A23" w:rsidRDefault="00A40A23" w:rsidP="00A40A23">
      <w:pPr>
        <w:pStyle w:val="ListParagraph"/>
        <w:numPr>
          <w:ilvl w:val="0"/>
          <w:numId w:val="17"/>
        </w:numPr>
        <w:spacing w:after="160"/>
        <w:ind w:right="0"/>
        <w:jc w:val="left"/>
        <w:outlineLvl w:val="2"/>
        <w:rPr>
          <w:rFonts w:eastAsia="Times New Roman" w:cs="Arial"/>
          <w:b w:val="0"/>
          <w:bCs/>
          <w:color w:val="131313"/>
          <w:szCs w:val="20"/>
        </w:rPr>
      </w:pPr>
      <w:r w:rsidRPr="00A40A23">
        <w:rPr>
          <w:rFonts w:eastAsia="Times New Roman" w:cs="Arial"/>
          <w:b w:val="0"/>
          <w:bCs/>
          <w:color w:val="131313"/>
          <w:szCs w:val="20"/>
        </w:rPr>
        <w:t>Support finance colleagues in resolving unpaid fees and student debtors;</w:t>
      </w:r>
    </w:p>
    <w:p w14:paraId="370BAED6" w14:textId="77777777" w:rsidR="00A40A23" w:rsidRPr="00A40A23" w:rsidRDefault="00A40A23" w:rsidP="00A40A23">
      <w:pPr>
        <w:pStyle w:val="ListParagraph"/>
        <w:numPr>
          <w:ilvl w:val="0"/>
          <w:numId w:val="17"/>
        </w:numPr>
        <w:spacing w:after="160"/>
        <w:ind w:right="0"/>
        <w:jc w:val="left"/>
        <w:outlineLvl w:val="2"/>
        <w:rPr>
          <w:rFonts w:eastAsia="Times New Roman" w:cs="Arial"/>
          <w:b w:val="0"/>
          <w:bCs/>
          <w:color w:val="131313"/>
          <w:szCs w:val="20"/>
        </w:rPr>
      </w:pPr>
      <w:r w:rsidRPr="00A40A23">
        <w:rPr>
          <w:rFonts w:eastAsia="Times New Roman" w:cs="Arial"/>
          <w:b w:val="0"/>
          <w:bCs/>
          <w:color w:val="131313"/>
          <w:szCs w:val="20"/>
        </w:rPr>
        <w:t>Provide cover for other members of the student records team as required;</w:t>
      </w:r>
    </w:p>
    <w:p w14:paraId="0FF9000C" w14:textId="076B53AD" w:rsidR="00A40A23" w:rsidRPr="00A40A23" w:rsidRDefault="00A40A23" w:rsidP="00A40A23">
      <w:pPr>
        <w:pStyle w:val="ListParagraph"/>
        <w:numPr>
          <w:ilvl w:val="0"/>
          <w:numId w:val="17"/>
        </w:numPr>
        <w:spacing w:after="160"/>
        <w:ind w:right="0"/>
        <w:jc w:val="left"/>
        <w:outlineLvl w:val="2"/>
        <w:rPr>
          <w:rFonts w:eastAsia="Times New Roman" w:cs="Arial"/>
          <w:b w:val="0"/>
          <w:bCs/>
          <w:color w:val="131313"/>
          <w:szCs w:val="20"/>
        </w:rPr>
      </w:pPr>
      <w:r>
        <w:rPr>
          <w:rFonts w:eastAsia="Times New Roman" w:cs="Arial"/>
          <w:b w:val="0"/>
          <w:bCs/>
          <w:color w:val="131313"/>
          <w:szCs w:val="20"/>
        </w:rPr>
        <w:t>Any other duties commensurate with the level and responsibility of this post.</w:t>
      </w:r>
    </w:p>
    <w:p w14:paraId="5A11FE93" w14:textId="77777777" w:rsidR="00A40A23" w:rsidRPr="00A40A23" w:rsidRDefault="00A40A23" w:rsidP="00A40A23">
      <w:pPr>
        <w:pStyle w:val="ListParagraph"/>
        <w:rPr>
          <w:rFonts w:eastAsia="Times New Roman" w:cs="Arial"/>
          <w:bCs/>
          <w:color w:val="131313"/>
          <w:szCs w:val="20"/>
        </w:rPr>
      </w:pPr>
    </w:p>
    <w:p w14:paraId="61A9D435" w14:textId="77777777" w:rsidR="004F0F06" w:rsidRPr="004F0F06" w:rsidRDefault="004F0F06" w:rsidP="004F0F06">
      <w:pPr>
        <w:spacing w:after="0" w:line="240" w:lineRule="auto"/>
        <w:ind w:right="0"/>
        <w:jc w:val="both"/>
        <w:rPr>
          <w:rFonts w:ascii="Arial" w:eastAsia="Times New Roman" w:hAnsi="Arial" w:cs="Arial"/>
          <w:b w:val="0"/>
          <w:color w:val="auto"/>
          <w:sz w:val="22"/>
          <w:lang w:eastAsia="en-US"/>
        </w:rPr>
      </w:pPr>
    </w:p>
    <w:p w14:paraId="4B3EF2E9" w14:textId="6AB47A17" w:rsidR="004F0F06" w:rsidRPr="004F0F06" w:rsidRDefault="004F0F06" w:rsidP="00A40A23">
      <w:pPr>
        <w:spacing w:after="160"/>
        <w:ind w:right="0"/>
        <w:jc w:val="left"/>
        <w:rPr>
          <w:rFonts w:eastAsia="Times New Roman" w:cs="Arial"/>
          <w:color w:val="auto"/>
          <w:szCs w:val="20"/>
          <w:lang w:eastAsia="en-US"/>
        </w:rPr>
      </w:pPr>
      <w:r w:rsidRPr="004F0F06">
        <w:rPr>
          <w:rFonts w:eastAsia="Times New Roman" w:cs="Arial"/>
          <w:color w:val="auto"/>
          <w:szCs w:val="20"/>
          <w:lang w:eastAsia="en-US"/>
        </w:rPr>
        <w:t>GENERAL</w:t>
      </w:r>
    </w:p>
    <w:p w14:paraId="48F99F93"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p>
    <w:p w14:paraId="2B6B9675" w14:textId="3F3601FD" w:rsidR="004F0F06" w:rsidRPr="00517C37" w:rsidRDefault="004F0F06" w:rsidP="004F0F06">
      <w:pPr>
        <w:keepLines/>
        <w:numPr>
          <w:ilvl w:val="0"/>
          <w:numId w:val="12"/>
        </w:numPr>
        <w:tabs>
          <w:tab w:val="left" w:pos="-720"/>
        </w:tabs>
        <w:suppressAutoHyphens/>
        <w:spacing w:after="200" w:line="276" w:lineRule="auto"/>
        <w:ind w:right="0"/>
        <w:contextualSpacing/>
        <w:jc w:val="both"/>
        <w:rPr>
          <w:rFonts w:eastAsia="Times New Roman" w:cs="Arial"/>
          <w:bCs/>
          <w:color w:val="auto"/>
          <w:szCs w:val="20"/>
          <w:lang w:eastAsia="en-US"/>
        </w:rPr>
      </w:pPr>
      <w:r w:rsidRPr="004F0F06">
        <w:rPr>
          <w:rFonts w:eastAsia="Times New Roman" w:cs="Arial"/>
          <w:b w:val="0"/>
          <w:color w:val="auto"/>
          <w:szCs w:val="20"/>
          <w:lang w:eastAsia="en-US"/>
        </w:rPr>
        <w:t xml:space="preserve">Proactively contributing to own personal development and supporting the wider sustainability of </w:t>
      </w:r>
      <w:r w:rsidR="00603B68">
        <w:rPr>
          <w:rFonts w:eastAsia="Times New Roman" w:cs="Arial"/>
          <w:b w:val="0"/>
          <w:color w:val="auto"/>
          <w:szCs w:val="20"/>
          <w:lang w:eastAsia="en-US"/>
        </w:rPr>
        <w:t xml:space="preserve">UHI North, </w:t>
      </w:r>
      <w:r w:rsidRPr="004F0F06">
        <w:rPr>
          <w:rFonts w:eastAsia="Times New Roman" w:cs="Arial"/>
          <w:b w:val="0"/>
          <w:color w:val="auto"/>
          <w:szCs w:val="20"/>
          <w:lang w:eastAsia="en-US"/>
        </w:rPr>
        <w:t xml:space="preserve">West </w:t>
      </w:r>
      <w:r w:rsidR="00603B68">
        <w:rPr>
          <w:rFonts w:eastAsia="Times New Roman" w:cs="Arial"/>
          <w:b w:val="0"/>
          <w:color w:val="auto"/>
          <w:szCs w:val="20"/>
          <w:lang w:eastAsia="en-US"/>
        </w:rPr>
        <w:t>and Hebrides</w:t>
      </w:r>
      <w:r w:rsidRPr="004F0F06">
        <w:rPr>
          <w:rFonts w:eastAsia="Times New Roman" w:cs="Arial"/>
          <w:b w:val="0"/>
          <w:color w:val="auto"/>
          <w:szCs w:val="20"/>
          <w:lang w:eastAsia="en-US"/>
        </w:rPr>
        <w:t>;</w:t>
      </w:r>
    </w:p>
    <w:p w14:paraId="36C260D3" w14:textId="2C002EB9" w:rsidR="00517C37" w:rsidRPr="004F0F06" w:rsidRDefault="00517C37" w:rsidP="004F0F06">
      <w:pPr>
        <w:keepLines/>
        <w:numPr>
          <w:ilvl w:val="0"/>
          <w:numId w:val="12"/>
        </w:numPr>
        <w:tabs>
          <w:tab w:val="left" w:pos="-720"/>
        </w:tabs>
        <w:suppressAutoHyphens/>
        <w:spacing w:after="200" w:line="276" w:lineRule="auto"/>
        <w:ind w:right="0"/>
        <w:contextualSpacing/>
        <w:jc w:val="both"/>
        <w:rPr>
          <w:rFonts w:eastAsia="Times New Roman" w:cs="Arial"/>
          <w:bCs/>
          <w:color w:val="auto"/>
          <w:szCs w:val="20"/>
          <w:lang w:eastAsia="en-US"/>
        </w:rPr>
      </w:pPr>
      <w:r>
        <w:rPr>
          <w:rFonts w:eastAsia="Times New Roman" w:cs="Arial"/>
          <w:b w:val="0"/>
          <w:color w:val="auto"/>
          <w:szCs w:val="20"/>
          <w:lang w:eastAsia="en-US"/>
        </w:rPr>
        <w:t>Contribute to UHI’s climate, biodiversity, and sustainability goals, including net-zero by 2040;</w:t>
      </w:r>
    </w:p>
    <w:p w14:paraId="5977C7FD" w14:textId="77777777" w:rsidR="004F0F06" w:rsidRPr="004F0F06" w:rsidRDefault="004F0F06" w:rsidP="004F0F06">
      <w:pPr>
        <w:keepLines/>
        <w:numPr>
          <w:ilvl w:val="0"/>
          <w:numId w:val="12"/>
        </w:numPr>
        <w:tabs>
          <w:tab w:val="left" w:pos="-720"/>
        </w:tabs>
        <w:suppressAutoHyphens/>
        <w:spacing w:after="200" w:line="276" w:lineRule="auto"/>
        <w:ind w:right="0"/>
        <w:contextualSpacing/>
        <w:jc w:val="both"/>
        <w:rPr>
          <w:rFonts w:eastAsia="Times New Roman" w:cs="Arial"/>
          <w:b w:val="0"/>
          <w:bCs/>
          <w:color w:val="auto"/>
          <w:szCs w:val="20"/>
          <w:lang w:eastAsia="en-US"/>
        </w:rPr>
      </w:pPr>
      <w:r w:rsidRPr="004F0F06">
        <w:rPr>
          <w:rFonts w:eastAsia="Times New Roman" w:cs="Arial"/>
          <w:b w:val="0"/>
          <w:bCs/>
          <w:color w:val="auto"/>
          <w:szCs w:val="20"/>
          <w:lang w:eastAsia="en-US"/>
        </w:rPr>
        <w:t>Ensuring consistency and equality at all times and proactively engaging in the college’s ethos of Excellence for All;</w:t>
      </w:r>
    </w:p>
    <w:p w14:paraId="63402BAB" w14:textId="77777777" w:rsidR="004F0F06" w:rsidRPr="004F0F06" w:rsidRDefault="004F0F06" w:rsidP="004F0F06">
      <w:pPr>
        <w:keepLines/>
        <w:numPr>
          <w:ilvl w:val="0"/>
          <w:numId w:val="12"/>
        </w:numPr>
        <w:tabs>
          <w:tab w:val="left" w:pos="-720"/>
        </w:tabs>
        <w:suppressAutoHyphens/>
        <w:spacing w:after="200" w:line="276" w:lineRule="auto"/>
        <w:ind w:right="0"/>
        <w:contextualSpacing/>
        <w:jc w:val="both"/>
        <w:rPr>
          <w:rFonts w:eastAsia="Times New Roman" w:cs="Arial"/>
          <w:b w:val="0"/>
          <w:bCs/>
          <w:color w:val="auto"/>
          <w:szCs w:val="20"/>
          <w:lang w:eastAsia="en-US"/>
        </w:rPr>
      </w:pPr>
      <w:r w:rsidRPr="004F0F06">
        <w:rPr>
          <w:rFonts w:eastAsia="Times New Roman" w:cs="Arial"/>
          <w:b w:val="0"/>
          <w:bCs/>
          <w:color w:val="auto"/>
          <w:szCs w:val="20"/>
          <w:lang w:eastAsia="en-US"/>
        </w:rPr>
        <w:t>Ensuring compliance with data protection requirements and all college policies as required, including appropriate responsibility to ensure the health and safety of self and others;</w:t>
      </w:r>
    </w:p>
    <w:p w14:paraId="2FD83B81" w14:textId="77777777" w:rsidR="004F0F06" w:rsidRPr="004F0F06" w:rsidRDefault="004F0F06" w:rsidP="004F0F06">
      <w:pPr>
        <w:keepLines/>
        <w:numPr>
          <w:ilvl w:val="0"/>
          <w:numId w:val="12"/>
        </w:numPr>
        <w:tabs>
          <w:tab w:val="left" w:pos="-720"/>
        </w:tabs>
        <w:suppressAutoHyphens/>
        <w:spacing w:after="200" w:line="276" w:lineRule="auto"/>
        <w:ind w:right="0"/>
        <w:jc w:val="left"/>
        <w:rPr>
          <w:rFonts w:eastAsia="Times New Roman" w:cs="Arial"/>
          <w:b w:val="0"/>
          <w:bCs/>
          <w:color w:val="auto"/>
          <w:szCs w:val="20"/>
          <w:lang w:eastAsia="en-US"/>
        </w:rPr>
      </w:pPr>
      <w:r w:rsidRPr="004F0F06">
        <w:rPr>
          <w:rFonts w:eastAsia="Times New Roman" w:cs="Arial"/>
          <w:b w:val="0"/>
          <w:bCs/>
          <w:color w:val="auto"/>
          <w:szCs w:val="20"/>
          <w:lang w:eastAsia="en-US"/>
        </w:rPr>
        <w:t>Working collaboratively with colleagues to ensure a whole college focus and approach</w:t>
      </w:r>
    </w:p>
    <w:p w14:paraId="156F8B6C" w14:textId="77777777" w:rsidR="004F0F06" w:rsidRPr="004F0F06" w:rsidRDefault="004F0F06" w:rsidP="004F0F06">
      <w:pPr>
        <w:keepLines/>
        <w:tabs>
          <w:tab w:val="left" w:pos="-720"/>
        </w:tabs>
        <w:suppressAutoHyphens/>
        <w:spacing w:after="200" w:line="276" w:lineRule="auto"/>
        <w:ind w:left="720" w:right="0"/>
        <w:jc w:val="left"/>
        <w:rPr>
          <w:rFonts w:eastAsia="Times New Roman" w:cs="Arial"/>
          <w:b w:val="0"/>
          <w:bCs/>
          <w:color w:val="auto"/>
          <w:szCs w:val="20"/>
          <w:lang w:eastAsia="en-US"/>
        </w:rPr>
      </w:pPr>
    </w:p>
    <w:p w14:paraId="3398B315" w14:textId="03A9776C" w:rsidR="001A7E3B" w:rsidRPr="004F0F06" w:rsidRDefault="004F0F06" w:rsidP="004F0F06">
      <w:pPr>
        <w:spacing w:after="200" w:line="276" w:lineRule="auto"/>
        <w:ind w:right="0"/>
        <w:contextualSpacing/>
        <w:jc w:val="both"/>
        <w:rPr>
          <w:rFonts w:eastAsia="Times New Roman" w:cs="Arial"/>
          <w:color w:val="auto"/>
          <w:szCs w:val="20"/>
          <w:lang w:eastAsia="en-US"/>
        </w:rPr>
      </w:pPr>
      <w:r w:rsidRPr="004F0F06">
        <w:rPr>
          <w:rFonts w:eastAsia="Times New Roman" w:cs="Arial"/>
          <w:color w:val="auto"/>
          <w:szCs w:val="20"/>
          <w:lang w:eastAsia="en-US"/>
        </w:rPr>
        <w:t>CONTEXT</w:t>
      </w:r>
    </w:p>
    <w:p w14:paraId="241455E2"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p>
    <w:p w14:paraId="281D147D" w14:textId="77777777" w:rsidR="004F0F06" w:rsidRPr="007A6CE1" w:rsidRDefault="004F0F06" w:rsidP="004F0F06">
      <w:pPr>
        <w:keepLines/>
        <w:numPr>
          <w:ilvl w:val="0"/>
          <w:numId w:val="13"/>
        </w:numPr>
        <w:spacing w:after="200" w:line="276" w:lineRule="auto"/>
        <w:ind w:right="0"/>
        <w:jc w:val="left"/>
        <w:rPr>
          <w:rFonts w:eastAsia="Times New Roman" w:cs="Arial"/>
          <w:b w:val="0"/>
          <w:color w:val="auto"/>
          <w:szCs w:val="20"/>
          <w:lang w:eastAsia="en-US"/>
        </w:rPr>
      </w:pPr>
      <w:r w:rsidRPr="007A6CE1">
        <w:rPr>
          <w:rFonts w:eastAsia="Times New Roman" w:cs="Arial"/>
          <w:b w:val="0"/>
          <w:color w:val="auto"/>
          <w:szCs w:val="20"/>
          <w:lang w:eastAsia="en-US"/>
        </w:rPr>
        <w:t>The role requires a high level of proactivity and strong organisational skills as well as an ability to engage with staff at all levels as well as other external bodies</w:t>
      </w:r>
    </w:p>
    <w:p w14:paraId="7EA7C95C" w14:textId="77777777" w:rsidR="004F0F06" w:rsidRPr="007A6CE1" w:rsidRDefault="004F0F06" w:rsidP="004F0F06">
      <w:pPr>
        <w:keepLines/>
        <w:numPr>
          <w:ilvl w:val="0"/>
          <w:numId w:val="13"/>
        </w:numPr>
        <w:spacing w:after="200" w:line="276" w:lineRule="auto"/>
        <w:ind w:right="0"/>
        <w:jc w:val="left"/>
        <w:rPr>
          <w:rFonts w:eastAsia="Times New Roman" w:cs="Arial"/>
          <w:b w:val="0"/>
          <w:color w:val="auto"/>
          <w:szCs w:val="20"/>
          <w:lang w:eastAsia="en-US"/>
        </w:rPr>
      </w:pPr>
      <w:r w:rsidRPr="007A6CE1">
        <w:rPr>
          <w:rFonts w:eastAsia="Times New Roman" w:cs="Arial"/>
          <w:b w:val="0"/>
          <w:color w:val="auto"/>
          <w:szCs w:val="20"/>
          <w:lang w:eastAsia="en-US"/>
        </w:rPr>
        <w:t>The post holder will have access to highly confidential and sensitive information and will therefore be required to maintain this confidentiality and is expected to be able to deal with sensitive matters appropriately using sound judgement</w:t>
      </w:r>
    </w:p>
    <w:p w14:paraId="05E4D958" w14:textId="77777777" w:rsidR="004F0F06" w:rsidRPr="004F0F06" w:rsidRDefault="004F0F06" w:rsidP="004F0F06">
      <w:pPr>
        <w:keepLines/>
        <w:spacing w:after="200" w:line="276" w:lineRule="auto"/>
        <w:ind w:left="720" w:right="0"/>
        <w:jc w:val="left"/>
        <w:rPr>
          <w:rFonts w:eastAsia="Times New Roman" w:cs="Arial"/>
          <w:b w:val="0"/>
          <w:color w:val="auto"/>
          <w:szCs w:val="20"/>
          <w:lang w:eastAsia="en-US"/>
        </w:rPr>
      </w:pPr>
    </w:p>
    <w:p w14:paraId="3772AF74" w14:textId="77777777" w:rsidR="004F0F06" w:rsidRPr="004F0F06" w:rsidRDefault="004F0F06" w:rsidP="004F0F06">
      <w:pPr>
        <w:keepLines/>
        <w:spacing w:after="200" w:line="276" w:lineRule="auto"/>
        <w:ind w:left="720" w:right="0"/>
        <w:jc w:val="both"/>
        <w:rPr>
          <w:rFonts w:eastAsia="Times New Roman" w:cs="Arial"/>
          <w:b w:val="0"/>
          <w:color w:val="auto"/>
          <w:szCs w:val="20"/>
          <w:lang w:eastAsia="en-US"/>
        </w:rPr>
      </w:pPr>
    </w:p>
    <w:p w14:paraId="4F725520" w14:textId="77777777" w:rsidR="004F0F06" w:rsidRDefault="004F0F06"/>
    <w:p w14:paraId="1D7152EE" w14:textId="77777777" w:rsidR="004F0F06" w:rsidRDefault="004F0F06" w:rsidP="004F0F06">
      <w:pPr>
        <w:jc w:val="both"/>
      </w:pPr>
    </w:p>
    <w:p w14:paraId="0128CC4A" w14:textId="77777777" w:rsidR="001A7E3B" w:rsidRDefault="001A7E3B">
      <w:pPr>
        <w:spacing w:after="160"/>
        <w:ind w:right="0"/>
        <w:jc w:val="left"/>
      </w:pPr>
      <w:r>
        <w:br w:type="page"/>
      </w:r>
    </w:p>
    <w:p w14:paraId="214429D2" w14:textId="2E2FF723" w:rsidR="001670BE" w:rsidRPr="009A129B" w:rsidRDefault="004F0F06" w:rsidP="004F0F06">
      <w:pPr>
        <w:jc w:val="left"/>
        <w:rPr>
          <w:sz w:val="22"/>
          <w:szCs w:val="24"/>
          <w:u w:val="single"/>
        </w:rPr>
      </w:pPr>
      <w:r w:rsidRPr="009A129B">
        <w:rPr>
          <w:sz w:val="22"/>
          <w:szCs w:val="24"/>
          <w:u w:val="single"/>
        </w:rPr>
        <w:lastRenderedPageBreak/>
        <w:t xml:space="preserve">PERSON SPECIFICATION </w:t>
      </w:r>
    </w:p>
    <w:p w14:paraId="6D19E2BC" w14:textId="30E2CF87" w:rsidR="3850DF1A" w:rsidRDefault="3850DF1A" w:rsidP="3850DF1A">
      <w:pPr>
        <w:jc w:val="left"/>
      </w:pPr>
    </w:p>
    <w:tbl>
      <w:tblPr>
        <w:tblStyle w:val="TableGrid"/>
        <w:tblW w:w="10707" w:type="dxa"/>
        <w:tblInd w:w="-839" w:type="dxa"/>
        <w:tblCellMar>
          <w:top w:w="17" w:type="dxa"/>
          <w:right w:w="60" w:type="dxa"/>
        </w:tblCellMar>
        <w:tblLook w:val="04A0" w:firstRow="1" w:lastRow="0" w:firstColumn="1" w:lastColumn="0" w:noHBand="0" w:noVBand="1"/>
      </w:tblPr>
      <w:tblGrid>
        <w:gridCol w:w="1823"/>
        <w:gridCol w:w="5462"/>
        <w:gridCol w:w="3422"/>
      </w:tblGrid>
      <w:tr w:rsidR="001670BE" w14:paraId="3DC66164" w14:textId="77777777" w:rsidTr="3850DF1A">
        <w:trPr>
          <w:trHeight w:val="342"/>
        </w:trPr>
        <w:tc>
          <w:tcPr>
            <w:tcW w:w="1823"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BCAEBED" w14:textId="77777777" w:rsidR="001670BE" w:rsidRDefault="0079558A">
            <w:pPr>
              <w:spacing w:after="0"/>
              <w:ind w:right="0"/>
              <w:jc w:val="left"/>
            </w:pPr>
            <w:r>
              <w:rPr>
                <w:color w:val="FFFFFF"/>
              </w:rPr>
              <w:t xml:space="preserve">Criteria </w:t>
            </w:r>
          </w:p>
        </w:tc>
        <w:tc>
          <w:tcPr>
            <w:tcW w:w="5462"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2C9BD17" w14:textId="77777777" w:rsidR="001670BE" w:rsidRDefault="0079558A">
            <w:pPr>
              <w:spacing w:after="0"/>
              <w:ind w:left="2" w:right="0"/>
              <w:jc w:val="left"/>
            </w:pPr>
            <w:r>
              <w:rPr>
                <w:color w:val="FFFFFF"/>
              </w:rPr>
              <w:t xml:space="preserve">Essential </w:t>
            </w:r>
          </w:p>
        </w:tc>
        <w:tc>
          <w:tcPr>
            <w:tcW w:w="3422" w:type="dxa"/>
            <w:tcBorders>
              <w:top w:val="nil"/>
              <w:left w:val="single" w:sz="4" w:space="0" w:color="FFFFFF" w:themeColor="background1"/>
              <w:bottom w:val="single" w:sz="4" w:space="0" w:color="FFFFFF" w:themeColor="background1"/>
              <w:right w:val="nil"/>
            </w:tcBorders>
            <w:shd w:val="clear" w:color="auto" w:fill="000000" w:themeFill="text1"/>
          </w:tcPr>
          <w:p w14:paraId="5067EB9A" w14:textId="77777777" w:rsidR="001670BE" w:rsidRDefault="0079558A">
            <w:pPr>
              <w:spacing w:after="0"/>
              <w:ind w:left="1" w:right="0"/>
              <w:jc w:val="left"/>
            </w:pPr>
            <w:r>
              <w:rPr>
                <w:color w:val="FFFFFF"/>
              </w:rPr>
              <w:t xml:space="preserve">Desirable </w:t>
            </w:r>
          </w:p>
        </w:tc>
      </w:tr>
      <w:tr w:rsidR="00142EA8" w14:paraId="4D36813D" w14:textId="77777777" w:rsidTr="3850DF1A">
        <w:trPr>
          <w:trHeight w:val="1230"/>
        </w:trPr>
        <w:tc>
          <w:tcPr>
            <w:tcW w:w="1823"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7E930920" w14:textId="77777777" w:rsidR="00142EA8" w:rsidRDefault="00142EA8" w:rsidP="00142EA8">
            <w:pPr>
              <w:spacing w:after="0"/>
              <w:ind w:right="0"/>
              <w:jc w:val="left"/>
            </w:pPr>
            <w:r>
              <w:t xml:space="preserve">Qualifications </w:t>
            </w:r>
          </w:p>
          <w:p w14:paraId="69D1FB9F" w14:textId="77777777" w:rsidR="00142EA8" w:rsidRDefault="00142EA8" w:rsidP="00142EA8">
            <w:pPr>
              <w:spacing w:after="0"/>
              <w:ind w:right="0"/>
              <w:jc w:val="left"/>
            </w:pPr>
            <w:r>
              <w:rPr>
                <w:b w:val="0"/>
              </w:rPr>
              <w:t xml:space="preserve"> </w:t>
            </w:r>
          </w:p>
        </w:tc>
        <w:tc>
          <w:tcPr>
            <w:tcW w:w="5462"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52078154" w14:textId="510E04A5" w:rsidR="00142EA8" w:rsidRPr="00AE277D" w:rsidRDefault="00474773" w:rsidP="009A129B">
            <w:pPr>
              <w:pStyle w:val="ListParagraph"/>
              <w:numPr>
                <w:ilvl w:val="0"/>
                <w:numId w:val="16"/>
              </w:numPr>
              <w:tabs>
                <w:tab w:val="left" w:pos="360"/>
              </w:tabs>
              <w:spacing w:after="0" w:line="259" w:lineRule="auto"/>
              <w:ind w:right="0" w:hanging="215"/>
              <w:contextualSpacing w:val="0"/>
              <w:jc w:val="left"/>
              <w:rPr>
                <w:rFonts w:ascii="Arial" w:hAnsi="Arial" w:cs="Arial"/>
                <w:b w:val="0"/>
                <w:bCs/>
              </w:rPr>
            </w:pPr>
            <w:r>
              <w:rPr>
                <w:rFonts w:ascii="Arial" w:hAnsi="Arial" w:cs="Arial"/>
                <w:b w:val="0"/>
                <w:bCs/>
              </w:rPr>
              <w:t xml:space="preserve">A minimum qualification of SCQF Level </w:t>
            </w:r>
            <w:r w:rsidR="007A6CE1">
              <w:rPr>
                <w:rFonts w:ascii="Arial" w:hAnsi="Arial" w:cs="Arial"/>
                <w:b w:val="0"/>
                <w:bCs/>
              </w:rPr>
              <w:t>6</w:t>
            </w:r>
            <w:r>
              <w:rPr>
                <w:rFonts w:ascii="Arial" w:hAnsi="Arial" w:cs="Arial"/>
                <w:b w:val="0"/>
                <w:bCs/>
              </w:rPr>
              <w:t xml:space="preserve"> </w:t>
            </w:r>
            <w:r w:rsidR="000576A6">
              <w:rPr>
                <w:rFonts w:ascii="Arial" w:hAnsi="Arial" w:cs="Arial"/>
                <w:b w:val="0"/>
                <w:bCs/>
              </w:rPr>
              <w:t>in an appropriate area.</w:t>
            </w:r>
          </w:p>
          <w:p w14:paraId="2DCC865C" w14:textId="25305C8F" w:rsidR="00142EA8" w:rsidRPr="00AE277D" w:rsidRDefault="00142EA8" w:rsidP="009A129B">
            <w:pPr>
              <w:spacing w:after="0"/>
              <w:ind w:left="362" w:right="0" w:hanging="215"/>
              <w:jc w:val="left"/>
              <w:rPr>
                <w:b w:val="0"/>
                <w:bCs/>
              </w:rPr>
            </w:pPr>
          </w:p>
        </w:tc>
        <w:tc>
          <w:tcPr>
            <w:tcW w:w="3422"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543D42BF" w14:textId="1C3386BE" w:rsidR="00142EA8" w:rsidRPr="00AE277D" w:rsidRDefault="007A6CE1" w:rsidP="009A129B">
            <w:pPr>
              <w:numPr>
                <w:ilvl w:val="0"/>
                <w:numId w:val="2"/>
              </w:numPr>
              <w:spacing w:after="0"/>
              <w:ind w:right="0" w:hanging="289"/>
              <w:jc w:val="left"/>
              <w:rPr>
                <w:b w:val="0"/>
                <w:bCs/>
              </w:rPr>
            </w:pPr>
            <w:r>
              <w:rPr>
                <w:b w:val="0"/>
                <w:bCs/>
              </w:rPr>
              <w:t>HNC in an appropriate area</w:t>
            </w:r>
          </w:p>
        </w:tc>
      </w:tr>
      <w:tr w:rsidR="00AE277D" w14:paraId="70FDBEB7" w14:textId="77777777" w:rsidTr="007A6CE1">
        <w:trPr>
          <w:trHeight w:val="1872"/>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8D18F" w14:textId="77777777" w:rsidR="00AE277D" w:rsidRDefault="00AE277D" w:rsidP="00AE277D">
            <w:pPr>
              <w:spacing w:after="155"/>
              <w:ind w:right="0"/>
              <w:jc w:val="left"/>
            </w:pPr>
            <w:r>
              <w:rPr>
                <w:sz w:val="4"/>
              </w:rPr>
              <w:t xml:space="preserve"> </w:t>
            </w:r>
          </w:p>
          <w:p w14:paraId="505C30F7" w14:textId="77777777" w:rsidR="00AE277D" w:rsidRDefault="00AE277D" w:rsidP="00AE277D">
            <w:pPr>
              <w:spacing w:after="0"/>
              <w:ind w:right="0"/>
              <w:jc w:val="left"/>
            </w:pPr>
            <w:r>
              <w:t xml:space="preserve">Experience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63A13C" w14:textId="252230BC" w:rsidR="007A6CE1" w:rsidRDefault="00AE277D" w:rsidP="009A129B">
            <w:pPr>
              <w:pStyle w:val="ListParagraph"/>
              <w:numPr>
                <w:ilvl w:val="0"/>
                <w:numId w:val="16"/>
              </w:numPr>
              <w:spacing w:after="0"/>
              <w:ind w:right="0" w:hanging="215"/>
              <w:contextualSpacing w:val="0"/>
              <w:jc w:val="left"/>
              <w:rPr>
                <w:rFonts w:ascii="Arial" w:hAnsi="Arial" w:cs="Arial"/>
                <w:b w:val="0"/>
                <w:bCs/>
              </w:rPr>
            </w:pPr>
            <w:r w:rsidRPr="00AE277D">
              <w:rPr>
                <w:rFonts w:ascii="Arial" w:hAnsi="Arial" w:cs="Arial"/>
                <w:b w:val="0"/>
                <w:bCs/>
              </w:rPr>
              <w:t>Previous experience of working in a professional office environment</w:t>
            </w:r>
          </w:p>
          <w:p w14:paraId="7E6BE9C5" w14:textId="78321AE3" w:rsidR="007A6CE1" w:rsidRPr="007A6CE1" w:rsidRDefault="007A6CE1" w:rsidP="009A129B">
            <w:pPr>
              <w:pStyle w:val="ListParagraph"/>
              <w:numPr>
                <w:ilvl w:val="0"/>
                <w:numId w:val="16"/>
              </w:numPr>
              <w:spacing w:after="0"/>
              <w:ind w:right="0" w:hanging="215"/>
              <w:contextualSpacing w:val="0"/>
              <w:jc w:val="left"/>
              <w:rPr>
                <w:rFonts w:ascii="Arial" w:hAnsi="Arial" w:cs="Arial"/>
                <w:b w:val="0"/>
                <w:bCs/>
              </w:rPr>
            </w:pPr>
            <w:r>
              <w:rPr>
                <w:rFonts w:ascii="Arial" w:hAnsi="Arial" w:cs="Arial"/>
                <w:b w:val="0"/>
                <w:bCs/>
              </w:rPr>
              <w:t xml:space="preserve">Experience of </w:t>
            </w:r>
            <w:r w:rsidR="00B32F59">
              <w:rPr>
                <w:rFonts w:ascii="Arial" w:hAnsi="Arial" w:cs="Arial"/>
                <w:b w:val="0"/>
                <w:bCs/>
              </w:rPr>
              <w:t>electronic record systems</w:t>
            </w:r>
          </w:p>
          <w:p w14:paraId="1406029D" w14:textId="47834F9E" w:rsidR="007A6CE1" w:rsidRDefault="007A6CE1" w:rsidP="009A129B">
            <w:pPr>
              <w:pStyle w:val="ListParagraph"/>
              <w:numPr>
                <w:ilvl w:val="0"/>
                <w:numId w:val="16"/>
              </w:numPr>
              <w:spacing w:after="0"/>
              <w:ind w:right="0" w:hanging="215"/>
              <w:contextualSpacing w:val="0"/>
              <w:jc w:val="left"/>
              <w:rPr>
                <w:rFonts w:ascii="Arial" w:hAnsi="Arial" w:cs="Arial"/>
                <w:b w:val="0"/>
                <w:bCs/>
              </w:rPr>
            </w:pPr>
            <w:r>
              <w:rPr>
                <w:rFonts w:ascii="Arial" w:hAnsi="Arial" w:cs="Arial"/>
                <w:b w:val="0"/>
                <w:bCs/>
              </w:rPr>
              <w:t>Experience of working as part of a team</w:t>
            </w:r>
          </w:p>
          <w:p w14:paraId="40DADFCA" w14:textId="595E85C0" w:rsidR="007A6CE1" w:rsidRDefault="007A6CE1" w:rsidP="009A129B">
            <w:pPr>
              <w:pStyle w:val="ListParagraph"/>
              <w:numPr>
                <w:ilvl w:val="0"/>
                <w:numId w:val="16"/>
              </w:numPr>
              <w:spacing w:after="0"/>
              <w:ind w:right="0" w:hanging="215"/>
              <w:contextualSpacing w:val="0"/>
              <w:jc w:val="left"/>
              <w:rPr>
                <w:rFonts w:ascii="Arial" w:hAnsi="Arial" w:cs="Arial"/>
                <w:b w:val="0"/>
                <w:bCs/>
              </w:rPr>
            </w:pPr>
            <w:r>
              <w:rPr>
                <w:rFonts w:ascii="Arial" w:hAnsi="Arial" w:cs="Arial"/>
                <w:b w:val="0"/>
                <w:bCs/>
              </w:rPr>
              <w:t>Experience of using Microsoft Excel in an office environment</w:t>
            </w:r>
          </w:p>
          <w:p w14:paraId="0E2639A7" w14:textId="77777777" w:rsidR="007A6CE1" w:rsidRDefault="007A6CE1" w:rsidP="009A129B">
            <w:pPr>
              <w:pStyle w:val="ListParagraph"/>
              <w:spacing w:after="0"/>
              <w:ind w:left="360" w:right="0" w:hanging="215"/>
              <w:contextualSpacing w:val="0"/>
              <w:jc w:val="left"/>
              <w:rPr>
                <w:rFonts w:ascii="Arial" w:hAnsi="Arial" w:cs="Arial"/>
                <w:b w:val="0"/>
                <w:bCs/>
              </w:rPr>
            </w:pPr>
          </w:p>
          <w:p w14:paraId="3DEFF382" w14:textId="4C211DC9" w:rsidR="00AE277D" w:rsidRPr="007A6CE1" w:rsidRDefault="00AE277D" w:rsidP="009A129B">
            <w:pPr>
              <w:pStyle w:val="ListParagraph"/>
              <w:spacing w:after="0"/>
              <w:ind w:left="360" w:right="0" w:hanging="215"/>
              <w:contextualSpacing w:val="0"/>
              <w:jc w:val="left"/>
              <w:rPr>
                <w:rFonts w:ascii="Arial" w:hAnsi="Arial" w:cs="Arial"/>
                <w:b w:val="0"/>
                <w:bCs/>
              </w:rPr>
            </w:pP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D94CD2" w14:textId="77777777" w:rsidR="00AE277D" w:rsidRPr="007A6CE1" w:rsidRDefault="00AE277D" w:rsidP="009A129B">
            <w:pPr>
              <w:pStyle w:val="ListParagraph"/>
              <w:numPr>
                <w:ilvl w:val="0"/>
                <w:numId w:val="16"/>
              </w:numPr>
              <w:spacing w:after="8"/>
              <w:ind w:right="0" w:hanging="289"/>
              <w:jc w:val="left"/>
              <w:rPr>
                <w:b w:val="0"/>
                <w:bCs/>
              </w:rPr>
            </w:pPr>
            <w:r w:rsidRPr="005B0E8C">
              <w:rPr>
                <w:rFonts w:ascii="Arial" w:hAnsi="Arial" w:cs="Arial"/>
                <w:b w:val="0"/>
                <w:bCs/>
              </w:rPr>
              <w:t>Experience of working in an academic environment</w:t>
            </w:r>
          </w:p>
          <w:p w14:paraId="2FFBFBF5" w14:textId="3AA57681" w:rsidR="007A6CE1" w:rsidRPr="007A6CE1" w:rsidRDefault="007A6CE1" w:rsidP="009A129B">
            <w:pPr>
              <w:pStyle w:val="ListParagraph"/>
              <w:numPr>
                <w:ilvl w:val="0"/>
                <w:numId w:val="16"/>
              </w:numPr>
              <w:spacing w:after="0"/>
              <w:ind w:right="0" w:hanging="289"/>
              <w:contextualSpacing w:val="0"/>
              <w:jc w:val="left"/>
              <w:rPr>
                <w:b w:val="0"/>
                <w:bCs/>
              </w:rPr>
            </w:pPr>
            <w:r>
              <w:rPr>
                <w:rFonts w:ascii="Arial" w:hAnsi="Arial" w:cs="Arial"/>
                <w:b w:val="0"/>
                <w:bCs/>
              </w:rPr>
              <w:t>Experience of using student record systems</w:t>
            </w:r>
            <w:r w:rsidR="00B32F59">
              <w:rPr>
                <w:rFonts w:ascii="Arial" w:hAnsi="Arial" w:cs="Arial"/>
                <w:b w:val="0"/>
                <w:bCs/>
              </w:rPr>
              <w:t>.</w:t>
            </w:r>
          </w:p>
        </w:tc>
      </w:tr>
      <w:tr w:rsidR="00AD6AF5" w14:paraId="357C903B" w14:textId="77777777" w:rsidTr="00B32F59">
        <w:trPr>
          <w:trHeight w:val="2880"/>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A7514" w14:textId="77777777" w:rsidR="00AD6AF5" w:rsidRDefault="00AD6AF5" w:rsidP="00AD6AF5">
            <w:pPr>
              <w:spacing w:after="0"/>
              <w:ind w:right="0"/>
              <w:jc w:val="left"/>
            </w:pPr>
            <w:r>
              <w:t xml:space="preserve"> </w:t>
            </w:r>
          </w:p>
          <w:p w14:paraId="47BA712F" w14:textId="77777777" w:rsidR="00AD6AF5" w:rsidRDefault="00AD6AF5" w:rsidP="00AD6AF5">
            <w:pPr>
              <w:spacing w:after="0"/>
              <w:ind w:right="0"/>
              <w:jc w:val="left"/>
            </w:pPr>
            <w:r>
              <w:t xml:space="preserve">Knowledge &amp; </w:t>
            </w:r>
          </w:p>
          <w:p w14:paraId="5694E7A6" w14:textId="77777777" w:rsidR="00AD6AF5" w:rsidRDefault="00AD6AF5" w:rsidP="00AD6AF5">
            <w:pPr>
              <w:spacing w:after="0"/>
              <w:ind w:right="0"/>
              <w:jc w:val="left"/>
            </w:pPr>
            <w:r>
              <w:t xml:space="preserve">Skills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4EB674" w14:textId="01AF6175" w:rsidR="00AD6AF5" w:rsidRPr="00AD6AF5" w:rsidRDefault="002E2DB4" w:rsidP="009A129B">
            <w:pPr>
              <w:pStyle w:val="ListParagraph"/>
              <w:numPr>
                <w:ilvl w:val="0"/>
                <w:numId w:val="16"/>
              </w:numPr>
              <w:tabs>
                <w:tab w:val="left" w:pos="360"/>
              </w:tabs>
              <w:spacing w:after="0"/>
              <w:ind w:right="0" w:hanging="215"/>
              <w:contextualSpacing w:val="0"/>
              <w:jc w:val="left"/>
              <w:rPr>
                <w:rFonts w:ascii="Arial" w:hAnsi="Arial" w:cs="Arial"/>
                <w:b w:val="0"/>
                <w:bCs/>
              </w:rPr>
            </w:pPr>
            <w:r>
              <w:rPr>
                <w:rFonts w:ascii="Arial" w:hAnsi="Arial" w:cs="Arial"/>
                <w:b w:val="0"/>
                <w:bCs/>
              </w:rPr>
              <w:t>Excellent administrative</w:t>
            </w:r>
            <w:r w:rsidR="005600CF">
              <w:rPr>
                <w:rFonts w:ascii="Arial" w:hAnsi="Arial" w:cs="Arial"/>
                <w:b w:val="0"/>
                <w:bCs/>
              </w:rPr>
              <w:t xml:space="preserve"> skills and adaptable</w:t>
            </w:r>
            <w:r w:rsidR="00AD6AF5" w:rsidRPr="00AD6AF5">
              <w:rPr>
                <w:rFonts w:ascii="Arial" w:hAnsi="Arial" w:cs="Arial"/>
                <w:b w:val="0"/>
                <w:bCs/>
              </w:rPr>
              <w:t xml:space="preserve"> to a wide range of computer systems</w:t>
            </w:r>
          </w:p>
          <w:p w14:paraId="60BA62BF" w14:textId="5668A141" w:rsidR="00AD6AF5" w:rsidRPr="001672D6" w:rsidRDefault="00AD6AF5" w:rsidP="009A129B">
            <w:pPr>
              <w:pStyle w:val="ListParagraph"/>
              <w:numPr>
                <w:ilvl w:val="0"/>
                <w:numId w:val="16"/>
              </w:numPr>
              <w:tabs>
                <w:tab w:val="left" w:pos="360"/>
              </w:tabs>
              <w:spacing w:after="0"/>
              <w:ind w:right="0" w:hanging="215"/>
              <w:contextualSpacing w:val="0"/>
              <w:jc w:val="left"/>
              <w:rPr>
                <w:rFonts w:ascii="Arial" w:eastAsia="Calibri" w:hAnsi="Arial" w:cs="Arial"/>
                <w:b w:val="0"/>
                <w:bCs/>
                <w:color w:val="000000" w:themeColor="text1"/>
                <w:szCs w:val="20"/>
              </w:rPr>
            </w:pPr>
            <w:r w:rsidRPr="001672D6">
              <w:rPr>
                <w:rFonts w:ascii="Arial" w:eastAsia="Calibri" w:hAnsi="Arial" w:cs="Arial"/>
                <w:b w:val="0"/>
                <w:bCs/>
                <w:color w:val="000000" w:themeColor="text1"/>
                <w:szCs w:val="20"/>
              </w:rPr>
              <w:t xml:space="preserve">High standard of </w:t>
            </w:r>
            <w:r w:rsidR="00B32F59">
              <w:rPr>
                <w:rFonts w:ascii="Arial" w:eastAsia="Calibri" w:hAnsi="Arial" w:cs="Arial"/>
                <w:b w:val="0"/>
                <w:bCs/>
                <w:color w:val="000000" w:themeColor="text1"/>
                <w:szCs w:val="20"/>
              </w:rPr>
              <w:t xml:space="preserve">digital </w:t>
            </w:r>
            <w:r w:rsidRPr="001672D6">
              <w:rPr>
                <w:rFonts w:ascii="Arial" w:eastAsia="Calibri" w:hAnsi="Arial" w:cs="Arial"/>
                <w:b w:val="0"/>
                <w:bCs/>
                <w:color w:val="000000" w:themeColor="text1"/>
                <w:szCs w:val="20"/>
              </w:rPr>
              <w:t>literacy and accuracy</w:t>
            </w:r>
          </w:p>
          <w:p w14:paraId="696B14B9" w14:textId="77777777" w:rsidR="00AD6AF5" w:rsidRPr="001672D6" w:rsidRDefault="00AD6AF5" w:rsidP="009A129B">
            <w:pPr>
              <w:pStyle w:val="ListParagraph"/>
              <w:numPr>
                <w:ilvl w:val="0"/>
                <w:numId w:val="16"/>
              </w:numPr>
              <w:tabs>
                <w:tab w:val="left" w:pos="360"/>
              </w:tabs>
              <w:spacing w:after="0"/>
              <w:ind w:right="0" w:hanging="215"/>
              <w:contextualSpacing w:val="0"/>
              <w:jc w:val="left"/>
              <w:rPr>
                <w:rFonts w:ascii="Arial" w:eastAsia="Calibri" w:hAnsi="Arial" w:cs="Arial"/>
                <w:b w:val="0"/>
                <w:bCs/>
                <w:color w:val="000000" w:themeColor="text1"/>
                <w:szCs w:val="20"/>
              </w:rPr>
            </w:pPr>
            <w:r w:rsidRPr="001672D6">
              <w:rPr>
                <w:rFonts w:ascii="Arial" w:eastAsia="Calibri" w:hAnsi="Arial" w:cs="Arial"/>
                <w:b w:val="0"/>
                <w:bCs/>
                <w:color w:val="000000" w:themeColor="text1"/>
                <w:szCs w:val="20"/>
              </w:rPr>
              <w:t>Attention to detail</w:t>
            </w:r>
          </w:p>
          <w:p w14:paraId="4C06E728" w14:textId="77777777" w:rsidR="00AD6AF5" w:rsidRDefault="00AD6AF5" w:rsidP="009A129B">
            <w:pPr>
              <w:pStyle w:val="ListParagraph"/>
              <w:numPr>
                <w:ilvl w:val="0"/>
                <w:numId w:val="16"/>
              </w:numPr>
              <w:tabs>
                <w:tab w:val="left" w:pos="360"/>
              </w:tabs>
              <w:spacing w:after="0"/>
              <w:ind w:right="0" w:hanging="215"/>
              <w:contextualSpacing w:val="0"/>
              <w:jc w:val="left"/>
              <w:rPr>
                <w:rFonts w:ascii="Arial" w:eastAsia="Calibri" w:hAnsi="Arial" w:cs="Arial"/>
                <w:b w:val="0"/>
                <w:bCs/>
                <w:color w:val="000000" w:themeColor="text1"/>
                <w:szCs w:val="20"/>
              </w:rPr>
            </w:pPr>
            <w:r w:rsidRPr="001672D6">
              <w:rPr>
                <w:rFonts w:ascii="Arial" w:eastAsia="Calibri" w:hAnsi="Arial" w:cs="Arial"/>
                <w:b w:val="0"/>
                <w:bCs/>
                <w:color w:val="000000" w:themeColor="text1"/>
                <w:szCs w:val="20"/>
              </w:rPr>
              <w:t>Excellent customer service and communication skills</w:t>
            </w:r>
          </w:p>
          <w:p w14:paraId="207EECFF" w14:textId="25688DF7" w:rsidR="005600CF" w:rsidRDefault="005600CF" w:rsidP="009A129B">
            <w:pPr>
              <w:pStyle w:val="ListParagraph"/>
              <w:numPr>
                <w:ilvl w:val="0"/>
                <w:numId w:val="16"/>
              </w:numPr>
              <w:tabs>
                <w:tab w:val="left" w:pos="360"/>
              </w:tabs>
              <w:spacing w:after="0"/>
              <w:ind w:right="0" w:hanging="215"/>
              <w:contextualSpacing w:val="0"/>
              <w:jc w:val="left"/>
              <w:rPr>
                <w:rFonts w:ascii="Arial" w:eastAsia="Calibri" w:hAnsi="Arial" w:cs="Arial"/>
                <w:b w:val="0"/>
                <w:bCs/>
                <w:color w:val="000000" w:themeColor="text1"/>
                <w:szCs w:val="20"/>
              </w:rPr>
            </w:pPr>
            <w:r>
              <w:rPr>
                <w:rFonts w:ascii="Arial" w:eastAsia="Calibri" w:hAnsi="Arial" w:cs="Arial"/>
                <w:b w:val="0"/>
                <w:bCs/>
                <w:color w:val="000000" w:themeColor="text1"/>
                <w:szCs w:val="20"/>
              </w:rPr>
              <w:t>Good organisation skills</w:t>
            </w:r>
          </w:p>
          <w:p w14:paraId="39B45A32" w14:textId="73D6B8D6" w:rsidR="00BD0E0D" w:rsidRPr="001672D6" w:rsidRDefault="00DD7DD6" w:rsidP="009A129B">
            <w:pPr>
              <w:pStyle w:val="ListParagraph"/>
              <w:numPr>
                <w:ilvl w:val="0"/>
                <w:numId w:val="16"/>
              </w:numPr>
              <w:tabs>
                <w:tab w:val="left" w:pos="360"/>
              </w:tabs>
              <w:spacing w:after="0"/>
              <w:ind w:right="0" w:hanging="215"/>
              <w:contextualSpacing w:val="0"/>
              <w:jc w:val="left"/>
              <w:rPr>
                <w:rFonts w:ascii="Arial" w:eastAsia="Calibri" w:hAnsi="Arial" w:cs="Arial"/>
                <w:b w:val="0"/>
                <w:bCs/>
                <w:color w:val="000000" w:themeColor="text1"/>
                <w:szCs w:val="20"/>
              </w:rPr>
            </w:pPr>
            <w:r>
              <w:rPr>
                <w:rFonts w:ascii="Arial" w:eastAsia="Calibri" w:hAnsi="Arial" w:cs="Arial"/>
                <w:b w:val="0"/>
                <w:bCs/>
                <w:color w:val="000000" w:themeColor="text1"/>
                <w:szCs w:val="20"/>
              </w:rPr>
              <w:t>Evidence of recent CPD activity.</w:t>
            </w:r>
          </w:p>
          <w:p w14:paraId="7B15BE81" w14:textId="085616C1" w:rsidR="00AD6AF5" w:rsidRPr="00AD6AF5" w:rsidRDefault="00AD6AF5" w:rsidP="009A129B">
            <w:pPr>
              <w:spacing w:after="0"/>
              <w:ind w:right="0" w:hanging="215"/>
              <w:jc w:val="left"/>
              <w:rPr>
                <w:b w:val="0"/>
                <w:bCs/>
              </w:rPr>
            </w:pP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A5932" w14:textId="272D3A49" w:rsidR="00AD6AF5" w:rsidRPr="00AD6AF5" w:rsidRDefault="00AD6AF5" w:rsidP="009A129B">
            <w:pPr>
              <w:pStyle w:val="ListParagraph"/>
              <w:numPr>
                <w:ilvl w:val="0"/>
                <w:numId w:val="7"/>
              </w:numPr>
              <w:spacing w:after="0"/>
              <w:ind w:right="128" w:hanging="289"/>
              <w:jc w:val="both"/>
              <w:rPr>
                <w:b w:val="0"/>
                <w:bCs/>
              </w:rPr>
            </w:pPr>
            <w:r w:rsidRPr="00AD6AF5">
              <w:rPr>
                <w:rFonts w:ascii="Arial" w:hAnsi="Arial" w:cs="Arial"/>
                <w:b w:val="0"/>
                <w:bCs/>
              </w:rPr>
              <w:t>Previous experience using SITS</w:t>
            </w:r>
            <w:r w:rsidR="007A6CE1">
              <w:rPr>
                <w:rFonts w:ascii="Arial" w:hAnsi="Arial" w:cs="Arial"/>
                <w:b w:val="0"/>
                <w:bCs/>
              </w:rPr>
              <w:t>,</w:t>
            </w:r>
            <w:r w:rsidRPr="00AD6AF5">
              <w:rPr>
                <w:rFonts w:ascii="Arial" w:hAnsi="Arial" w:cs="Arial"/>
                <w:b w:val="0"/>
                <w:bCs/>
              </w:rPr>
              <w:t xml:space="preserve"> Student Records and </w:t>
            </w:r>
            <w:r w:rsidR="007A6CE1">
              <w:rPr>
                <w:rFonts w:ascii="Arial" w:hAnsi="Arial" w:cs="Arial"/>
                <w:b w:val="0"/>
                <w:bCs/>
              </w:rPr>
              <w:t>UHI Reporting systems</w:t>
            </w:r>
            <w:r w:rsidRPr="00AD6AF5">
              <w:rPr>
                <w:rFonts w:ascii="Arial" w:hAnsi="Arial" w:cs="Arial"/>
                <w:b w:val="0"/>
                <w:bCs/>
              </w:rPr>
              <w:t>.</w:t>
            </w:r>
          </w:p>
        </w:tc>
      </w:tr>
      <w:tr w:rsidR="0000052C" w14:paraId="0FF6F3DF" w14:textId="77777777" w:rsidTr="00B32F59">
        <w:trPr>
          <w:trHeight w:val="2803"/>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B602B3" w14:textId="77777777" w:rsidR="0000052C" w:rsidRDefault="0000052C" w:rsidP="0000052C">
            <w:pPr>
              <w:spacing w:after="0"/>
              <w:ind w:left="79" w:right="0"/>
              <w:jc w:val="left"/>
            </w:pPr>
            <w:r>
              <w:t xml:space="preserve"> </w:t>
            </w:r>
          </w:p>
          <w:p w14:paraId="0F9249A6" w14:textId="77777777" w:rsidR="0000052C" w:rsidRDefault="0000052C" w:rsidP="0000052C">
            <w:pPr>
              <w:spacing w:after="0"/>
              <w:ind w:left="79" w:right="0"/>
              <w:jc w:val="left"/>
            </w:pPr>
            <w:r>
              <w:t xml:space="preserve">Personal </w:t>
            </w:r>
          </w:p>
          <w:p w14:paraId="7A2016C1" w14:textId="77777777" w:rsidR="0000052C" w:rsidRDefault="0000052C" w:rsidP="0000052C">
            <w:pPr>
              <w:spacing w:after="0"/>
              <w:ind w:left="79" w:right="0"/>
              <w:jc w:val="left"/>
            </w:pPr>
            <w:r>
              <w:t xml:space="preserve">Qualities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1F1E2" w14:textId="7A7EEAEF" w:rsidR="0000052C" w:rsidRPr="006328F0" w:rsidRDefault="0000052C" w:rsidP="009A129B">
            <w:pPr>
              <w:numPr>
                <w:ilvl w:val="0"/>
                <w:numId w:val="16"/>
              </w:numPr>
              <w:tabs>
                <w:tab w:val="left" w:pos="360"/>
              </w:tabs>
              <w:spacing w:after="0"/>
              <w:ind w:right="0" w:hanging="215"/>
              <w:jc w:val="left"/>
              <w:rPr>
                <w:rFonts w:ascii="Arial" w:hAnsi="Arial" w:cs="Arial"/>
                <w:b w:val="0"/>
                <w:bCs/>
                <w:szCs w:val="20"/>
              </w:rPr>
            </w:pPr>
            <w:r w:rsidRPr="006328F0">
              <w:rPr>
                <w:rFonts w:ascii="Arial" w:hAnsi="Arial" w:cs="Arial"/>
                <w:b w:val="0"/>
                <w:bCs/>
                <w:szCs w:val="20"/>
              </w:rPr>
              <w:t xml:space="preserve">The ability to </w:t>
            </w:r>
            <w:r w:rsidR="00C9615C" w:rsidRPr="006328F0">
              <w:rPr>
                <w:rFonts w:ascii="Arial" w:hAnsi="Arial" w:cs="Arial"/>
                <w:b w:val="0"/>
                <w:bCs/>
                <w:szCs w:val="20"/>
              </w:rPr>
              <w:t>multitask</w:t>
            </w:r>
            <w:r w:rsidRPr="006328F0">
              <w:rPr>
                <w:rFonts w:ascii="Arial" w:hAnsi="Arial" w:cs="Arial"/>
                <w:b w:val="0"/>
                <w:bCs/>
                <w:szCs w:val="20"/>
              </w:rPr>
              <w:t xml:space="preserve"> and prioritise where necessary.</w:t>
            </w:r>
          </w:p>
          <w:p w14:paraId="47491CEE" w14:textId="77777777" w:rsidR="0000052C" w:rsidRPr="006328F0" w:rsidRDefault="0000052C" w:rsidP="009A129B">
            <w:pPr>
              <w:numPr>
                <w:ilvl w:val="0"/>
                <w:numId w:val="16"/>
              </w:numPr>
              <w:tabs>
                <w:tab w:val="left" w:pos="360"/>
              </w:tabs>
              <w:spacing w:after="0"/>
              <w:ind w:right="0" w:hanging="215"/>
              <w:jc w:val="left"/>
              <w:rPr>
                <w:rFonts w:ascii="Arial" w:hAnsi="Arial" w:cs="Arial"/>
                <w:b w:val="0"/>
                <w:bCs/>
                <w:szCs w:val="20"/>
              </w:rPr>
            </w:pPr>
            <w:r w:rsidRPr="006328F0">
              <w:rPr>
                <w:rFonts w:ascii="Arial" w:hAnsi="Arial" w:cs="Arial"/>
                <w:b w:val="0"/>
                <w:bCs/>
                <w:szCs w:val="20"/>
              </w:rPr>
              <w:t>Enjoys a challenging workload.</w:t>
            </w:r>
          </w:p>
          <w:p w14:paraId="5AE7A848" w14:textId="29C57E44" w:rsidR="0000052C" w:rsidRPr="006328F0" w:rsidRDefault="0000052C" w:rsidP="009A129B">
            <w:pPr>
              <w:numPr>
                <w:ilvl w:val="0"/>
                <w:numId w:val="16"/>
              </w:numPr>
              <w:tabs>
                <w:tab w:val="left" w:pos="360"/>
              </w:tabs>
              <w:spacing w:after="0"/>
              <w:ind w:right="0" w:hanging="215"/>
              <w:jc w:val="left"/>
              <w:rPr>
                <w:rFonts w:ascii="Arial" w:hAnsi="Arial" w:cs="Arial"/>
                <w:b w:val="0"/>
                <w:bCs/>
                <w:szCs w:val="20"/>
              </w:rPr>
            </w:pPr>
            <w:r w:rsidRPr="006328F0">
              <w:rPr>
                <w:rFonts w:ascii="Arial" w:hAnsi="Arial" w:cs="Arial"/>
                <w:b w:val="0"/>
                <w:bCs/>
                <w:szCs w:val="20"/>
              </w:rPr>
              <w:t>The ability to work in a busy</w:t>
            </w:r>
            <w:r w:rsidR="00DA03CA">
              <w:rPr>
                <w:rFonts w:ascii="Arial" w:hAnsi="Arial" w:cs="Arial"/>
                <w:b w:val="0"/>
                <w:bCs/>
                <w:szCs w:val="20"/>
              </w:rPr>
              <w:t xml:space="preserve"> </w:t>
            </w:r>
            <w:r w:rsidRPr="006328F0">
              <w:rPr>
                <w:rFonts w:ascii="Arial" w:hAnsi="Arial" w:cs="Arial"/>
                <w:b w:val="0"/>
                <w:bCs/>
                <w:szCs w:val="20"/>
              </w:rPr>
              <w:t>environment.</w:t>
            </w:r>
          </w:p>
          <w:p w14:paraId="042FB97D" w14:textId="481FEE4B" w:rsidR="0000052C" w:rsidRPr="006328F0" w:rsidRDefault="0000052C" w:rsidP="009A129B">
            <w:pPr>
              <w:numPr>
                <w:ilvl w:val="0"/>
                <w:numId w:val="16"/>
              </w:numPr>
              <w:tabs>
                <w:tab w:val="left" w:pos="360"/>
              </w:tabs>
              <w:spacing w:after="0"/>
              <w:ind w:right="0" w:hanging="215"/>
              <w:jc w:val="left"/>
              <w:rPr>
                <w:rFonts w:ascii="Arial" w:hAnsi="Arial" w:cs="Arial"/>
                <w:b w:val="0"/>
                <w:bCs/>
                <w:szCs w:val="20"/>
              </w:rPr>
            </w:pPr>
            <w:r w:rsidRPr="006328F0">
              <w:rPr>
                <w:rFonts w:ascii="Arial" w:hAnsi="Arial" w:cs="Arial"/>
                <w:b w:val="0"/>
                <w:bCs/>
                <w:szCs w:val="20"/>
              </w:rPr>
              <w:t xml:space="preserve">Will work well in a </w:t>
            </w:r>
            <w:r w:rsidR="00B32F59">
              <w:rPr>
                <w:rFonts w:ascii="Arial" w:hAnsi="Arial" w:cs="Arial"/>
                <w:b w:val="0"/>
                <w:bCs/>
                <w:szCs w:val="20"/>
              </w:rPr>
              <w:t xml:space="preserve">geographically dispersed </w:t>
            </w:r>
            <w:r w:rsidRPr="006328F0">
              <w:rPr>
                <w:rFonts w:ascii="Arial" w:hAnsi="Arial" w:cs="Arial"/>
                <w:b w:val="0"/>
                <w:bCs/>
                <w:szCs w:val="20"/>
              </w:rPr>
              <w:t>team.</w:t>
            </w:r>
          </w:p>
          <w:p w14:paraId="32503414" w14:textId="7395673C" w:rsidR="0000052C" w:rsidRPr="00324A14" w:rsidRDefault="0000052C" w:rsidP="009A129B">
            <w:pPr>
              <w:numPr>
                <w:ilvl w:val="0"/>
                <w:numId w:val="16"/>
              </w:numPr>
              <w:tabs>
                <w:tab w:val="left" w:pos="360"/>
              </w:tabs>
              <w:spacing w:after="0"/>
              <w:ind w:right="0" w:hanging="215"/>
              <w:jc w:val="left"/>
              <w:rPr>
                <w:rFonts w:ascii="Arial" w:hAnsi="Arial" w:cs="Arial"/>
                <w:b w:val="0"/>
                <w:bCs/>
                <w:szCs w:val="20"/>
              </w:rPr>
            </w:pPr>
            <w:r w:rsidRPr="006328F0">
              <w:rPr>
                <w:rFonts w:ascii="Arial" w:hAnsi="Arial" w:cs="Arial"/>
                <w:b w:val="0"/>
                <w:bCs/>
                <w:szCs w:val="20"/>
              </w:rPr>
              <w:t>Good at problem solving.</w:t>
            </w:r>
          </w:p>
          <w:p w14:paraId="49EAC14D" w14:textId="77777777" w:rsidR="0000052C" w:rsidRPr="006328F0" w:rsidRDefault="0000052C" w:rsidP="009A129B">
            <w:pPr>
              <w:pStyle w:val="ListParagraph"/>
              <w:numPr>
                <w:ilvl w:val="0"/>
                <w:numId w:val="16"/>
              </w:numPr>
              <w:tabs>
                <w:tab w:val="left" w:pos="360"/>
              </w:tabs>
              <w:spacing w:after="0"/>
              <w:ind w:right="0" w:hanging="215"/>
              <w:contextualSpacing w:val="0"/>
              <w:jc w:val="left"/>
              <w:rPr>
                <w:rFonts w:ascii="Arial" w:eastAsia="Calibri" w:hAnsi="Arial" w:cs="Arial"/>
                <w:b w:val="0"/>
                <w:bCs/>
                <w:color w:val="000000" w:themeColor="text1"/>
                <w:szCs w:val="20"/>
              </w:rPr>
            </w:pPr>
            <w:r w:rsidRPr="006328F0">
              <w:rPr>
                <w:rFonts w:ascii="Arial" w:eastAsia="Calibri" w:hAnsi="Arial" w:cs="Arial"/>
                <w:b w:val="0"/>
                <w:bCs/>
                <w:color w:val="000000" w:themeColor="text1"/>
                <w:szCs w:val="20"/>
              </w:rPr>
              <w:t>Excellent timekeeper</w:t>
            </w:r>
          </w:p>
          <w:p w14:paraId="7FB907E3" w14:textId="0893602F" w:rsidR="0000052C" w:rsidRPr="00DA03CA" w:rsidRDefault="0000052C" w:rsidP="009A129B">
            <w:pPr>
              <w:pStyle w:val="ListParagraph"/>
              <w:numPr>
                <w:ilvl w:val="0"/>
                <w:numId w:val="16"/>
              </w:numPr>
              <w:tabs>
                <w:tab w:val="left" w:pos="360"/>
              </w:tabs>
              <w:spacing w:after="240"/>
              <w:ind w:right="0" w:hanging="215"/>
              <w:contextualSpacing w:val="0"/>
              <w:jc w:val="left"/>
              <w:rPr>
                <w:rFonts w:ascii="Arial" w:eastAsia="Calibri" w:hAnsi="Arial" w:cs="Arial"/>
                <w:b w:val="0"/>
                <w:bCs/>
                <w:color w:val="000000" w:themeColor="text1"/>
                <w:szCs w:val="20"/>
              </w:rPr>
            </w:pPr>
            <w:r w:rsidRPr="006328F0">
              <w:rPr>
                <w:rFonts w:ascii="Arial" w:eastAsia="Calibri" w:hAnsi="Arial" w:cs="Arial"/>
                <w:b w:val="0"/>
                <w:bCs/>
                <w:color w:val="000000" w:themeColor="text1"/>
                <w:szCs w:val="20"/>
              </w:rPr>
              <w:t>Positive work atti</w:t>
            </w:r>
            <w:r w:rsidR="006328F0" w:rsidRPr="006328F0">
              <w:rPr>
                <w:rFonts w:ascii="Arial" w:eastAsia="Calibri" w:hAnsi="Arial" w:cs="Arial"/>
                <w:b w:val="0"/>
                <w:bCs/>
                <w:color w:val="000000" w:themeColor="text1"/>
                <w:szCs w:val="20"/>
              </w:rPr>
              <w:t>tude</w:t>
            </w: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7086F9" w14:textId="4CF67888" w:rsidR="0000052C" w:rsidRPr="009B0163" w:rsidRDefault="0000052C" w:rsidP="009A129B">
            <w:pPr>
              <w:pStyle w:val="ListParagraph"/>
              <w:numPr>
                <w:ilvl w:val="0"/>
                <w:numId w:val="16"/>
              </w:numPr>
              <w:spacing w:after="0"/>
              <w:ind w:right="0" w:hanging="289"/>
              <w:jc w:val="left"/>
              <w:rPr>
                <w:b w:val="0"/>
                <w:bCs/>
              </w:rPr>
            </w:pPr>
            <w:r w:rsidRPr="009B0163">
              <w:rPr>
                <w:rFonts w:ascii="Arial" w:hAnsi="Arial" w:cs="Arial"/>
                <w:b w:val="0"/>
                <w:bCs/>
              </w:rPr>
              <w:t>The ability to thrive on change.</w:t>
            </w:r>
          </w:p>
        </w:tc>
      </w:tr>
      <w:tr w:rsidR="0000052C" w14:paraId="4B9F2A31" w14:textId="77777777" w:rsidTr="00B32F59">
        <w:trPr>
          <w:trHeight w:val="2010"/>
        </w:trPr>
        <w:tc>
          <w:tcPr>
            <w:tcW w:w="1823" w:type="dxa"/>
            <w:tcBorders>
              <w:top w:val="single" w:sz="6" w:space="0" w:color="000000" w:themeColor="text1"/>
              <w:left w:val="single" w:sz="6" w:space="0" w:color="000000" w:themeColor="text1"/>
              <w:bottom w:val="single" w:sz="4" w:space="0" w:color="auto"/>
              <w:right w:val="single" w:sz="6" w:space="0" w:color="000000" w:themeColor="text1"/>
            </w:tcBorders>
          </w:tcPr>
          <w:p w14:paraId="1FDDC296" w14:textId="77777777" w:rsidR="0000052C" w:rsidRDefault="0000052C" w:rsidP="0000052C">
            <w:pPr>
              <w:spacing w:after="0"/>
              <w:ind w:left="79" w:right="0"/>
              <w:jc w:val="left"/>
            </w:pPr>
            <w:r>
              <w:t xml:space="preserve"> </w:t>
            </w:r>
          </w:p>
          <w:p w14:paraId="197EB023" w14:textId="77777777" w:rsidR="0000052C" w:rsidRDefault="0000052C" w:rsidP="0000052C">
            <w:pPr>
              <w:spacing w:after="0"/>
              <w:ind w:left="79" w:right="0"/>
              <w:jc w:val="left"/>
            </w:pPr>
            <w:r>
              <w:t xml:space="preserve">Other  </w:t>
            </w:r>
          </w:p>
        </w:tc>
        <w:tc>
          <w:tcPr>
            <w:tcW w:w="5462" w:type="dxa"/>
            <w:tcBorders>
              <w:top w:val="single" w:sz="6" w:space="0" w:color="000000" w:themeColor="text1"/>
              <w:left w:val="single" w:sz="6" w:space="0" w:color="000000" w:themeColor="text1"/>
              <w:bottom w:val="single" w:sz="4" w:space="0" w:color="auto"/>
              <w:right w:val="single" w:sz="6" w:space="0" w:color="000000" w:themeColor="text1"/>
            </w:tcBorders>
          </w:tcPr>
          <w:p w14:paraId="580FCDB1" w14:textId="77777777" w:rsidR="0000052C" w:rsidRPr="00615F8C" w:rsidRDefault="0000052C" w:rsidP="009A129B">
            <w:pPr>
              <w:pStyle w:val="ListParagraph"/>
              <w:numPr>
                <w:ilvl w:val="0"/>
                <w:numId w:val="8"/>
              </w:numPr>
              <w:spacing w:after="0"/>
              <w:ind w:right="0" w:hanging="215"/>
              <w:jc w:val="left"/>
              <w:rPr>
                <w:rFonts w:ascii="Arial" w:hAnsi="Arial" w:cs="Arial"/>
                <w:szCs w:val="20"/>
              </w:rPr>
            </w:pPr>
            <w:r w:rsidRPr="00615F8C">
              <w:rPr>
                <w:rFonts w:ascii="Arial" w:hAnsi="Arial" w:cs="Arial"/>
                <w:b w:val="0"/>
                <w:szCs w:val="20"/>
              </w:rPr>
              <w:t xml:space="preserve">Be willing to work flexible hours when necessary to meet requirements of the post </w:t>
            </w:r>
          </w:p>
          <w:p w14:paraId="7B6B090D" w14:textId="32B1132F" w:rsidR="0000052C" w:rsidRPr="00615F8C" w:rsidRDefault="0000052C" w:rsidP="009A129B">
            <w:pPr>
              <w:pStyle w:val="ListParagraph"/>
              <w:numPr>
                <w:ilvl w:val="0"/>
                <w:numId w:val="8"/>
              </w:numPr>
              <w:spacing w:after="0"/>
              <w:ind w:right="0" w:hanging="215"/>
              <w:jc w:val="left"/>
              <w:rPr>
                <w:rFonts w:ascii="Arial" w:hAnsi="Arial" w:cs="Arial"/>
                <w:szCs w:val="20"/>
              </w:rPr>
            </w:pPr>
            <w:r w:rsidRPr="00615F8C">
              <w:rPr>
                <w:rFonts w:ascii="Arial" w:hAnsi="Arial" w:cs="Arial"/>
                <w:b w:val="0"/>
                <w:szCs w:val="20"/>
              </w:rPr>
              <w:t xml:space="preserve">Be willing to travel on College business, between UHI </w:t>
            </w:r>
            <w:r w:rsidR="00B32F59">
              <w:rPr>
                <w:rFonts w:ascii="Arial" w:hAnsi="Arial" w:cs="Arial"/>
                <w:b w:val="0"/>
                <w:szCs w:val="20"/>
              </w:rPr>
              <w:t xml:space="preserve">North, West and Hebrides campuses, if </w:t>
            </w:r>
            <w:r w:rsidRPr="00615F8C">
              <w:rPr>
                <w:rFonts w:ascii="Arial" w:hAnsi="Arial" w:cs="Arial"/>
                <w:b w:val="0"/>
                <w:szCs w:val="20"/>
              </w:rPr>
              <w:t xml:space="preserve">required </w:t>
            </w:r>
          </w:p>
          <w:p w14:paraId="73CBEB76" w14:textId="0129BB32" w:rsidR="0000052C" w:rsidRPr="00517C37" w:rsidRDefault="0000052C" w:rsidP="009A129B">
            <w:pPr>
              <w:pStyle w:val="ListParagraph"/>
              <w:numPr>
                <w:ilvl w:val="0"/>
                <w:numId w:val="8"/>
              </w:numPr>
              <w:spacing w:after="0"/>
              <w:ind w:right="0" w:hanging="215"/>
              <w:jc w:val="left"/>
              <w:rPr>
                <w:b w:val="0"/>
                <w:bCs/>
              </w:rPr>
            </w:pPr>
            <w:r w:rsidRPr="00615F8C">
              <w:rPr>
                <w:rFonts w:ascii="Arial" w:hAnsi="Arial" w:cs="Arial"/>
                <w:b w:val="0"/>
                <w:bCs/>
                <w:szCs w:val="20"/>
              </w:rPr>
              <w:t>Commitment to support the achievement of UHI’s Sustainability Policy and Strategy 2023-30 objectives</w:t>
            </w:r>
          </w:p>
        </w:tc>
        <w:tc>
          <w:tcPr>
            <w:tcW w:w="3422" w:type="dxa"/>
            <w:tcBorders>
              <w:top w:val="single" w:sz="6" w:space="0" w:color="000000" w:themeColor="text1"/>
              <w:left w:val="single" w:sz="6" w:space="0" w:color="000000" w:themeColor="text1"/>
              <w:bottom w:val="single" w:sz="4" w:space="0" w:color="auto"/>
              <w:right w:val="single" w:sz="6" w:space="0" w:color="000000" w:themeColor="text1"/>
            </w:tcBorders>
          </w:tcPr>
          <w:p w14:paraId="2154C7CC" w14:textId="77777777" w:rsidR="00B32F59" w:rsidRPr="00615F8C" w:rsidRDefault="0000052C" w:rsidP="009A129B">
            <w:pPr>
              <w:pStyle w:val="ListParagraph"/>
              <w:numPr>
                <w:ilvl w:val="0"/>
                <w:numId w:val="8"/>
              </w:numPr>
              <w:spacing w:after="0"/>
              <w:ind w:right="0" w:hanging="289"/>
              <w:jc w:val="left"/>
              <w:rPr>
                <w:rFonts w:ascii="Arial" w:hAnsi="Arial" w:cs="Arial"/>
                <w:szCs w:val="20"/>
              </w:rPr>
            </w:pPr>
            <w:r>
              <w:rPr>
                <w:b w:val="0"/>
              </w:rPr>
              <w:t xml:space="preserve"> </w:t>
            </w:r>
            <w:r w:rsidR="00B32F59" w:rsidRPr="00615F8C">
              <w:rPr>
                <w:rFonts w:ascii="Arial" w:hAnsi="Arial" w:cs="Arial"/>
                <w:b w:val="0"/>
                <w:szCs w:val="20"/>
              </w:rPr>
              <w:t xml:space="preserve">Clean driving licence </w:t>
            </w:r>
          </w:p>
          <w:p w14:paraId="7114F245" w14:textId="4C819515" w:rsidR="0000052C" w:rsidRDefault="0000052C" w:rsidP="009A129B">
            <w:pPr>
              <w:spacing w:after="0"/>
              <w:ind w:left="79" w:right="0" w:hanging="289"/>
              <w:jc w:val="left"/>
            </w:pPr>
          </w:p>
        </w:tc>
      </w:tr>
    </w:tbl>
    <w:p w14:paraId="2A9B0CAD" w14:textId="77777777" w:rsidR="001670BE" w:rsidRDefault="0079558A">
      <w:pPr>
        <w:spacing w:after="0"/>
        <w:ind w:left="-360" w:right="0"/>
        <w:jc w:val="both"/>
        <w:rPr>
          <w:b w:val="0"/>
        </w:rPr>
      </w:pPr>
      <w:r>
        <w:rPr>
          <w:b w:val="0"/>
        </w:rPr>
        <w:t xml:space="preserve"> </w:t>
      </w:r>
    </w:p>
    <w:p w14:paraId="1D53C01F" w14:textId="77777777" w:rsidR="00D8407C" w:rsidRDefault="00D8407C">
      <w:pPr>
        <w:spacing w:after="0"/>
        <w:ind w:left="-360" w:right="0"/>
        <w:jc w:val="both"/>
        <w:rPr>
          <w:b w:val="0"/>
        </w:rPr>
      </w:pPr>
    </w:p>
    <w:p w14:paraId="2118C48A" w14:textId="77777777" w:rsidR="00D8407C" w:rsidRDefault="00D8407C">
      <w:pPr>
        <w:spacing w:after="0"/>
        <w:ind w:left="-360" w:right="0"/>
        <w:jc w:val="both"/>
        <w:rPr>
          <w:b w:val="0"/>
        </w:rPr>
      </w:pPr>
    </w:p>
    <w:p w14:paraId="6D180499" w14:textId="77777777" w:rsidR="00D8407C" w:rsidRDefault="00D8407C">
      <w:pPr>
        <w:spacing w:after="0"/>
        <w:ind w:left="-360" w:right="0"/>
        <w:jc w:val="both"/>
        <w:rPr>
          <w:b w:val="0"/>
        </w:rPr>
      </w:pPr>
    </w:p>
    <w:p w14:paraId="29B9BED7" w14:textId="77777777" w:rsidR="00D8407C" w:rsidRDefault="00D8407C">
      <w:pPr>
        <w:spacing w:after="0"/>
        <w:ind w:left="-360" w:right="0"/>
        <w:jc w:val="both"/>
        <w:rPr>
          <w:b w:val="0"/>
        </w:rPr>
      </w:pPr>
    </w:p>
    <w:p w14:paraId="65E6AE5D" w14:textId="77777777" w:rsidR="00AF7460" w:rsidRDefault="00AF7460" w:rsidP="00B32F59">
      <w:pPr>
        <w:spacing w:after="0"/>
        <w:ind w:right="0"/>
        <w:jc w:val="both"/>
        <w:rPr>
          <w:b w:val="0"/>
        </w:rPr>
      </w:pPr>
    </w:p>
    <w:p w14:paraId="53743F7C" w14:textId="77777777" w:rsidR="00615F8C" w:rsidRDefault="00615F8C">
      <w:pPr>
        <w:spacing w:after="160"/>
        <w:ind w:right="0"/>
        <w:jc w:val="left"/>
        <w:rPr>
          <w:rFonts w:eastAsia="Times New Roman" w:cs="Calibri"/>
          <w:bCs/>
          <w:color w:val="auto"/>
          <w:szCs w:val="20"/>
          <w:u w:val="single"/>
        </w:rPr>
      </w:pPr>
      <w:r>
        <w:rPr>
          <w:rFonts w:eastAsia="Times New Roman" w:cs="Calibri"/>
          <w:bCs/>
          <w:color w:val="auto"/>
          <w:szCs w:val="20"/>
          <w:u w:val="single"/>
        </w:rPr>
        <w:br w:type="page"/>
      </w:r>
    </w:p>
    <w:p w14:paraId="106D1E65" w14:textId="77777777" w:rsidR="009A129B" w:rsidRDefault="009A129B" w:rsidP="00D8407C">
      <w:pPr>
        <w:spacing w:after="0" w:line="240" w:lineRule="auto"/>
        <w:ind w:right="0"/>
        <w:jc w:val="center"/>
        <w:textAlignment w:val="baseline"/>
        <w:rPr>
          <w:rFonts w:eastAsia="Times New Roman" w:cs="Calibri"/>
          <w:bCs/>
          <w:color w:val="auto"/>
          <w:szCs w:val="20"/>
          <w:u w:val="single"/>
        </w:rPr>
      </w:pPr>
    </w:p>
    <w:p w14:paraId="2091C789" w14:textId="77F51680" w:rsidR="00D8407C" w:rsidRPr="00D8407C" w:rsidRDefault="0000052C" w:rsidP="00D8407C">
      <w:pPr>
        <w:spacing w:after="0" w:line="240" w:lineRule="auto"/>
        <w:ind w:right="0"/>
        <w:jc w:val="center"/>
        <w:textAlignment w:val="baseline"/>
        <w:rPr>
          <w:rFonts w:eastAsia="Times New Roman" w:cs="Segoe UI"/>
          <w:b w:val="0"/>
          <w:color w:val="auto"/>
          <w:sz w:val="16"/>
          <w:szCs w:val="16"/>
        </w:rPr>
      </w:pPr>
      <w:r w:rsidRPr="009A129B">
        <w:rPr>
          <w:rFonts w:eastAsia="Times New Roman" w:cs="Calibri"/>
          <w:bCs/>
          <w:color w:val="auto"/>
          <w:sz w:val="22"/>
          <w:u w:val="single"/>
        </w:rPr>
        <w:t>KEY</w:t>
      </w:r>
      <w:r w:rsidR="00D8407C" w:rsidRPr="009A129B">
        <w:rPr>
          <w:rFonts w:eastAsia="Times New Roman" w:cs="Calibri"/>
          <w:bCs/>
          <w:color w:val="auto"/>
          <w:sz w:val="22"/>
          <w:u w:val="single"/>
        </w:rPr>
        <w:t xml:space="preserve"> TERMS AND CONDITIONS OF EMPLOYMENT</w:t>
      </w:r>
      <w:r w:rsidR="00D8407C" w:rsidRPr="009A129B">
        <w:rPr>
          <w:rFonts w:eastAsia="Times New Roman" w:cs="Calibri"/>
          <w:b w:val="0"/>
          <w:color w:val="auto"/>
          <w:sz w:val="22"/>
        </w:rPr>
        <w:t> </w:t>
      </w:r>
    </w:p>
    <w:p w14:paraId="13A0A0B3" w14:textId="77777777" w:rsidR="00D8407C" w:rsidRPr="00D8407C" w:rsidRDefault="00D8407C" w:rsidP="00D8407C">
      <w:pPr>
        <w:spacing w:after="0" w:line="240" w:lineRule="auto"/>
        <w:ind w:right="0"/>
        <w:jc w:val="left"/>
        <w:textAlignment w:val="baseline"/>
        <w:rPr>
          <w:rFonts w:ascii="Segoe UI" w:eastAsia="Times New Roman" w:hAnsi="Segoe UI" w:cs="Segoe UI"/>
          <w:b w:val="0"/>
          <w:color w:val="auto"/>
          <w:sz w:val="18"/>
          <w:szCs w:val="18"/>
        </w:rPr>
      </w:pPr>
      <w:r w:rsidRPr="00D8407C">
        <w:rPr>
          <w:rFonts w:ascii="Times New Roman" w:eastAsia="Times New Roman" w:hAnsi="Times New Roman" w:cs="Times New Roman"/>
          <w:b w:val="0"/>
          <w:color w:val="auto"/>
          <w:szCs w:val="20"/>
        </w:rPr>
        <w:t> </w:t>
      </w:r>
    </w:p>
    <w:tbl>
      <w:tblPr>
        <w:tblW w:w="92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53"/>
        <w:gridCol w:w="5973"/>
      </w:tblGrid>
      <w:tr w:rsidR="00D8407C" w:rsidRPr="00D8407C" w14:paraId="36A61394" w14:textId="77777777" w:rsidTr="009A129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1441A2E9" w14:textId="77777777" w:rsidR="00D8407C" w:rsidRPr="00D8407C" w:rsidRDefault="00D8407C" w:rsidP="009A129B">
            <w:pPr>
              <w:spacing w:after="0" w:line="240" w:lineRule="auto"/>
              <w:ind w:left="127"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35137ABE" w14:textId="77777777" w:rsidR="00D8407C" w:rsidRPr="00D8407C" w:rsidRDefault="00D8407C" w:rsidP="009A129B">
            <w:pPr>
              <w:spacing w:after="0" w:line="240" w:lineRule="auto"/>
              <w:ind w:left="127" w:right="0"/>
              <w:jc w:val="left"/>
              <w:textAlignment w:val="baseline"/>
              <w:rPr>
                <w:rFonts w:eastAsia="Times New Roman" w:cs="Times New Roman"/>
                <w:b w:val="0"/>
                <w:color w:val="auto"/>
                <w:szCs w:val="20"/>
              </w:rPr>
            </w:pPr>
            <w:r w:rsidRPr="00D8407C">
              <w:rPr>
                <w:rFonts w:eastAsia="Times New Roman" w:cs="Calibri"/>
                <w:bCs/>
                <w:color w:val="auto"/>
                <w:szCs w:val="20"/>
              </w:rPr>
              <w:t>Hours of Work</w:t>
            </w:r>
            <w:r w:rsidRPr="00D8407C">
              <w:rPr>
                <w:rFonts w:eastAsia="Times New Roman" w:cs="Calibri"/>
                <w:b w:val="0"/>
                <w:color w:val="auto"/>
                <w:szCs w:val="20"/>
              </w:rPr>
              <w:t> </w:t>
            </w:r>
          </w:p>
        </w:tc>
        <w:tc>
          <w:tcPr>
            <w:tcW w:w="5973" w:type="dxa"/>
            <w:tcBorders>
              <w:top w:val="single" w:sz="6" w:space="0" w:color="auto"/>
              <w:left w:val="single" w:sz="6" w:space="0" w:color="auto"/>
              <w:bottom w:val="single" w:sz="6" w:space="0" w:color="auto"/>
              <w:right w:val="single" w:sz="6" w:space="0" w:color="auto"/>
            </w:tcBorders>
            <w:shd w:val="clear" w:color="auto" w:fill="auto"/>
            <w:hideMark/>
          </w:tcPr>
          <w:p w14:paraId="183DCFB0" w14:textId="77777777" w:rsidR="007C697E" w:rsidRPr="00D8407C" w:rsidRDefault="007C697E" w:rsidP="009A129B">
            <w:pPr>
              <w:spacing w:after="0" w:line="240" w:lineRule="auto"/>
              <w:ind w:left="154" w:right="227"/>
              <w:jc w:val="both"/>
              <w:textAlignment w:val="baseline"/>
              <w:rPr>
                <w:rFonts w:eastAsia="Times New Roman" w:cs="Times New Roman"/>
                <w:b w:val="0"/>
                <w:color w:val="auto"/>
                <w:szCs w:val="20"/>
              </w:rPr>
            </w:pPr>
            <w:r w:rsidRPr="00D8407C">
              <w:rPr>
                <w:rFonts w:eastAsia="Times New Roman" w:cs="Arial"/>
                <w:b w:val="0"/>
                <w:color w:val="auto"/>
                <w:szCs w:val="20"/>
              </w:rPr>
              <w:t> </w:t>
            </w:r>
          </w:p>
          <w:p w14:paraId="165550D5" w14:textId="2E471B4B" w:rsidR="007C697E" w:rsidRPr="00D8407C" w:rsidRDefault="007C697E" w:rsidP="009A129B">
            <w:pPr>
              <w:spacing w:after="0" w:line="240" w:lineRule="auto"/>
              <w:ind w:left="154" w:right="227"/>
              <w:jc w:val="both"/>
              <w:textAlignment w:val="baseline"/>
              <w:rPr>
                <w:rFonts w:eastAsia="Times New Roman" w:cs="Times New Roman"/>
                <w:b w:val="0"/>
                <w:color w:val="auto"/>
                <w:szCs w:val="20"/>
              </w:rPr>
            </w:pPr>
            <w:r w:rsidRPr="00D8407C">
              <w:rPr>
                <w:rFonts w:eastAsia="Times New Roman" w:cs="Arial"/>
                <w:b w:val="0"/>
                <w:color w:val="auto"/>
                <w:szCs w:val="20"/>
              </w:rPr>
              <w:t xml:space="preserve">This post is for </w:t>
            </w:r>
            <w:r>
              <w:rPr>
                <w:rFonts w:eastAsia="Times New Roman" w:cs="Arial"/>
                <w:b w:val="0"/>
                <w:color w:val="auto"/>
                <w:szCs w:val="20"/>
              </w:rPr>
              <w:t>35</w:t>
            </w:r>
            <w:r w:rsidRPr="00D8407C">
              <w:rPr>
                <w:rFonts w:eastAsia="Times New Roman" w:cs="Arial"/>
                <w:b w:val="0"/>
                <w:color w:val="auto"/>
                <w:szCs w:val="20"/>
              </w:rPr>
              <w:t xml:space="preserve"> hours per week but you may be required to work additional hours to meet service requirements.   </w:t>
            </w:r>
          </w:p>
          <w:p w14:paraId="620AB034" w14:textId="77777777" w:rsidR="007C697E" w:rsidRPr="00D8407C" w:rsidRDefault="007C697E" w:rsidP="009A129B">
            <w:pPr>
              <w:spacing w:after="0" w:line="240" w:lineRule="auto"/>
              <w:ind w:left="154" w:right="227"/>
              <w:jc w:val="both"/>
              <w:textAlignment w:val="baseline"/>
              <w:rPr>
                <w:rFonts w:eastAsia="Times New Roman" w:cs="Times New Roman"/>
                <w:b w:val="0"/>
                <w:color w:val="auto"/>
                <w:szCs w:val="20"/>
              </w:rPr>
            </w:pPr>
            <w:r w:rsidRPr="00D8407C">
              <w:rPr>
                <w:rFonts w:eastAsia="Times New Roman" w:cs="Arial"/>
                <w:b w:val="0"/>
                <w:color w:val="auto"/>
                <w:szCs w:val="20"/>
              </w:rPr>
              <w:t>The normal full-time working week is one of 35 hours. </w:t>
            </w:r>
          </w:p>
          <w:p w14:paraId="2DEB4AEC" w14:textId="4F1696E7" w:rsidR="00D8407C" w:rsidRPr="00D8407C" w:rsidRDefault="007C697E" w:rsidP="009A129B">
            <w:pPr>
              <w:spacing w:after="0" w:line="240" w:lineRule="auto"/>
              <w:ind w:left="154" w:right="227"/>
              <w:jc w:val="both"/>
              <w:textAlignment w:val="baseline"/>
              <w:rPr>
                <w:rFonts w:eastAsia="Times New Roman" w:cs="Times New Roman"/>
                <w:b w:val="0"/>
                <w:color w:val="auto"/>
                <w:szCs w:val="20"/>
              </w:rPr>
            </w:pPr>
            <w:r w:rsidRPr="00D8407C">
              <w:rPr>
                <w:rFonts w:eastAsia="Times New Roman" w:cs="Arial"/>
                <w:b w:val="0"/>
                <w:color w:val="auto"/>
                <w:szCs w:val="20"/>
              </w:rPr>
              <w:t>  </w:t>
            </w:r>
          </w:p>
        </w:tc>
      </w:tr>
      <w:tr w:rsidR="00D8407C" w:rsidRPr="00D8407C" w14:paraId="770E999D" w14:textId="77777777" w:rsidTr="009A129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1C49F86C" w14:textId="77777777" w:rsidR="00D8407C" w:rsidRPr="00D8407C" w:rsidRDefault="00D8407C" w:rsidP="009A129B">
            <w:pPr>
              <w:spacing w:after="0" w:line="240" w:lineRule="auto"/>
              <w:ind w:left="127"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5CCC110A" w14:textId="77777777" w:rsidR="00D8407C" w:rsidRPr="00D8407C" w:rsidRDefault="00D8407C" w:rsidP="009A129B">
            <w:pPr>
              <w:spacing w:after="0" w:line="240" w:lineRule="auto"/>
              <w:ind w:left="127" w:right="0"/>
              <w:jc w:val="left"/>
              <w:textAlignment w:val="baseline"/>
              <w:rPr>
                <w:rFonts w:eastAsia="Times New Roman" w:cs="Times New Roman"/>
                <w:b w:val="0"/>
                <w:color w:val="auto"/>
                <w:szCs w:val="20"/>
              </w:rPr>
            </w:pPr>
            <w:r w:rsidRPr="00D8407C">
              <w:rPr>
                <w:rFonts w:eastAsia="Times New Roman" w:cs="Calibri"/>
                <w:bCs/>
                <w:color w:val="auto"/>
                <w:szCs w:val="20"/>
              </w:rPr>
              <w:t>Duration</w:t>
            </w:r>
            <w:r w:rsidRPr="00D8407C">
              <w:rPr>
                <w:rFonts w:eastAsia="Times New Roman" w:cs="Calibri"/>
                <w:b w:val="0"/>
                <w:color w:val="auto"/>
                <w:szCs w:val="20"/>
              </w:rPr>
              <w:t> </w:t>
            </w:r>
          </w:p>
          <w:p w14:paraId="1BB68341" w14:textId="77777777" w:rsidR="00D8407C" w:rsidRPr="00D8407C" w:rsidRDefault="00D8407C" w:rsidP="009A129B">
            <w:pPr>
              <w:spacing w:after="0" w:line="240" w:lineRule="auto"/>
              <w:ind w:left="127"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c>
          <w:tcPr>
            <w:tcW w:w="5973" w:type="dxa"/>
            <w:tcBorders>
              <w:top w:val="single" w:sz="6" w:space="0" w:color="auto"/>
              <w:left w:val="single" w:sz="6" w:space="0" w:color="auto"/>
              <w:bottom w:val="single" w:sz="6" w:space="0" w:color="auto"/>
              <w:right w:val="single" w:sz="6" w:space="0" w:color="auto"/>
            </w:tcBorders>
            <w:shd w:val="clear" w:color="auto" w:fill="auto"/>
            <w:hideMark/>
          </w:tcPr>
          <w:p w14:paraId="43D60731" w14:textId="77777777" w:rsidR="00D8407C" w:rsidRPr="00D8407C" w:rsidRDefault="00D8407C" w:rsidP="009A129B">
            <w:pPr>
              <w:spacing w:after="0" w:line="240" w:lineRule="auto"/>
              <w:ind w:left="154" w:right="227"/>
              <w:jc w:val="both"/>
              <w:textAlignment w:val="baseline"/>
              <w:rPr>
                <w:rFonts w:eastAsia="Times New Roman" w:cs="Times New Roman"/>
                <w:b w:val="0"/>
                <w:color w:val="auto"/>
                <w:szCs w:val="20"/>
              </w:rPr>
            </w:pPr>
            <w:r w:rsidRPr="00D8407C">
              <w:rPr>
                <w:rFonts w:eastAsia="Times New Roman" w:cs="Arial"/>
                <w:b w:val="0"/>
                <w:color w:val="auto"/>
                <w:szCs w:val="20"/>
              </w:rPr>
              <w:t> </w:t>
            </w:r>
          </w:p>
          <w:p w14:paraId="04DEAD95" w14:textId="58932352" w:rsidR="00D8407C" w:rsidRPr="00D8407C" w:rsidRDefault="00D8407C" w:rsidP="009A129B">
            <w:pPr>
              <w:spacing w:after="0" w:line="240" w:lineRule="auto"/>
              <w:ind w:left="154" w:right="227"/>
              <w:jc w:val="both"/>
              <w:textAlignment w:val="baseline"/>
              <w:rPr>
                <w:rFonts w:eastAsia="Times New Roman" w:cs="Times New Roman"/>
                <w:b w:val="0"/>
                <w:color w:val="auto"/>
                <w:szCs w:val="20"/>
              </w:rPr>
            </w:pPr>
            <w:r w:rsidRPr="00D8407C">
              <w:rPr>
                <w:rFonts w:eastAsia="Times New Roman" w:cs="Arial"/>
                <w:b w:val="0"/>
                <w:color w:val="auto"/>
                <w:szCs w:val="20"/>
              </w:rPr>
              <w:t xml:space="preserve">This a </w:t>
            </w:r>
            <w:r w:rsidR="00AF43EA">
              <w:rPr>
                <w:rFonts w:eastAsia="Times New Roman" w:cs="Arial"/>
                <w:b w:val="0"/>
                <w:color w:val="auto"/>
                <w:szCs w:val="20"/>
              </w:rPr>
              <w:t xml:space="preserve">full-time, permanent </w:t>
            </w:r>
            <w:r w:rsidR="00124D0F">
              <w:rPr>
                <w:rFonts w:eastAsia="Times New Roman" w:cs="Arial"/>
                <w:b w:val="0"/>
                <w:color w:val="auto"/>
                <w:szCs w:val="20"/>
              </w:rPr>
              <w:t>post.</w:t>
            </w:r>
            <w:r w:rsidRPr="00D8407C">
              <w:rPr>
                <w:rFonts w:eastAsia="Times New Roman" w:cs="Arial"/>
                <w:b w:val="0"/>
                <w:color w:val="auto"/>
                <w:szCs w:val="20"/>
              </w:rPr>
              <w:t> </w:t>
            </w:r>
          </w:p>
          <w:p w14:paraId="6DB5EB3E" w14:textId="77777777" w:rsidR="00D8407C" w:rsidRPr="00D8407C" w:rsidRDefault="00D8407C" w:rsidP="009A129B">
            <w:pPr>
              <w:spacing w:after="0" w:line="240" w:lineRule="auto"/>
              <w:ind w:left="154" w:right="227"/>
              <w:jc w:val="both"/>
              <w:textAlignment w:val="baseline"/>
              <w:rPr>
                <w:rFonts w:eastAsia="Times New Roman" w:cs="Times New Roman"/>
                <w:b w:val="0"/>
                <w:color w:val="auto"/>
                <w:szCs w:val="20"/>
              </w:rPr>
            </w:pPr>
            <w:r w:rsidRPr="00D8407C">
              <w:rPr>
                <w:rFonts w:eastAsia="Times New Roman" w:cs="Arial"/>
                <w:b w:val="0"/>
                <w:color w:val="auto"/>
                <w:szCs w:val="20"/>
              </w:rPr>
              <w:t> </w:t>
            </w:r>
          </w:p>
        </w:tc>
      </w:tr>
      <w:tr w:rsidR="00D8407C" w:rsidRPr="00D8407C" w14:paraId="2F3CF521" w14:textId="77777777" w:rsidTr="009A129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0628120D" w14:textId="77777777" w:rsidR="00D8407C" w:rsidRPr="00D8407C" w:rsidRDefault="00D8407C" w:rsidP="009A129B">
            <w:pPr>
              <w:spacing w:after="0" w:line="240" w:lineRule="auto"/>
              <w:ind w:left="127"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4A49337F" w14:textId="77777777" w:rsidR="00D8407C" w:rsidRPr="00D8407C" w:rsidRDefault="00D8407C" w:rsidP="009A129B">
            <w:pPr>
              <w:spacing w:after="0" w:line="240" w:lineRule="auto"/>
              <w:ind w:left="127" w:right="0"/>
              <w:jc w:val="left"/>
              <w:textAlignment w:val="baseline"/>
              <w:rPr>
                <w:rFonts w:eastAsia="Times New Roman" w:cs="Times New Roman"/>
                <w:b w:val="0"/>
                <w:color w:val="365F91"/>
                <w:szCs w:val="20"/>
              </w:rPr>
            </w:pPr>
            <w:r w:rsidRPr="00D8407C">
              <w:rPr>
                <w:rFonts w:eastAsia="Times New Roman" w:cs="Calibri"/>
                <w:bCs/>
                <w:color w:val="auto"/>
                <w:szCs w:val="20"/>
              </w:rPr>
              <w:t>Salary</w:t>
            </w:r>
            <w:r w:rsidRPr="00D8407C">
              <w:rPr>
                <w:rFonts w:eastAsia="Times New Roman" w:cs="Calibri"/>
                <w:b w:val="0"/>
                <w:color w:val="auto"/>
                <w:szCs w:val="20"/>
              </w:rPr>
              <w:t> </w:t>
            </w:r>
          </w:p>
          <w:p w14:paraId="75496082" w14:textId="77777777" w:rsidR="00D8407C" w:rsidRPr="00D8407C" w:rsidRDefault="00D8407C" w:rsidP="009A129B">
            <w:pPr>
              <w:spacing w:after="0" w:line="240" w:lineRule="auto"/>
              <w:ind w:left="127" w:right="0"/>
              <w:jc w:val="center"/>
              <w:textAlignment w:val="baseline"/>
              <w:rPr>
                <w:rFonts w:eastAsia="Times New Roman" w:cs="Times New Roman"/>
                <w:b w:val="0"/>
                <w:color w:val="auto"/>
                <w:szCs w:val="20"/>
              </w:rPr>
            </w:pPr>
            <w:r w:rsidRPr="00D8407C">
              <w:rPr>
                <w:rFonts w:eastAsia="Times New Roman" w:cs="Times New Roman"/>
                <w:b w:val="0"/>
                <w:color w:val="auto"/>
                <w:szCs w:val="20"/>
              </w:rPr>
              <w:t> </w:t>
            </w:r>
          </w:p>
        </w:tc>
        <w:tc>
          <w:tcPr>
            <w:tcW w:w="5973" w:type="dxa"/>
            <w:tcBorders>
              <w:top w:val="single" w:sz="6" w:space="0" w:color="auto"/>
              <w:left w:val="single" w:sz="6" w:space="0" w:color="auto"/>
              <w:bottom w:val="single" w:sz="6" w:space="0" w:color="auto"/>
              <w:right w:val="single" w:sz="6" w:space="0" w:color="auto"/>
            </w:tcBorders>
            <w:shd w:val="clear" w:color="auto" w:fill="auto"/>
            <w:hideMark/>
          </w:tcPr>
          <w:p w14:paraId="2669CD98" w14:textId="6414153E" w:rsidR="00D8407C" w:rsidRPr="00FE3B9B" w:rsidRDefault="00D8407C" w:rsidP="009A129B">
            <w:pPr>
              <w:spacing w:after="0" w:line="240" w:lineRule="auto"/>
              <w:ind w:left="154" w:right="227"/>
              <w:jc w:val="both"/>
              <w:textAlignment w:val="baseline"/>
              <w:rPr>
                <w:rFonts w:eastAsia="Times New Roman" w:cs="Times New Roman"/>
                <w:b w:val="0"/>
                <w:color w:val="auto"/>
                <w:szCs w:val="20"/>
              </w:rPr>
            </w:pPr>
            <w:r w:rsidRPr="00D8407C">
              <w:rPr>
                <w:rFonts w:eastAsia="Times New Roman" w:cs="Arial"/>
                <w:b w:val="0"/>
                <w:color w:val="auto"/>
                <w:szCs w:val="20"/>
              </w:rPr>
              <w:t> </w:t>
            </w:r>
          </w:p>
          <w:p w14:paraId="44011171" w14:textId="7F93C023" w:rsidR="00D8407C" w:rsidRDefault="00D8407C" w:rsidP="009A129B">
            <w:pPr>
              <w:spacing w:after="0" w:line="240" w:lineRule="auto"/>
              <w:ind w:left="154" w:right="227"/>
              <w:jc w:val="both"/>
              <w:textAlignment w:val="baseline"/>
              <w:rPr>
                <w:rFonts w:eastAsia="Times New Roman" w:cs="Arial"/>
                <w:b w:val="0"/>
                <w:color w:val="auto"/>
                <w:szCs w:val="20"/>
              </w:rPr>
            </w:pPr>
            <w:r w:rsidRPr="00FE3B9B">
              <w:rPr>
                <w:rFonts w:eastAsia="Times New Roman" w:cs="Arial"/>
                <w:b w:val="0"/>
                <w:color w:val="auto"/>
                <w:szCs w:val="20"/>
              </w:rPr>
              <w:t xml:space="preserve">The salary for this post is on Support Scale Point </w:t>
            </w:r>
            <w:r w:rsidR="00AF43EA">
              <w:rPr>
                <w:rFonts w:eastAsia="Times New Roman" w:cs="Arial"/>
                <w:b w:val="0"/>
                <w:color w:val="auto"/>
                <w:szCs w:val="20"/>
              </w:rPr>
              <w:t>9</w:t>
            </w:r>
            <w:r w:rsidR="00FE3B9B">
              <w:rPr>
                <w:rFonts w:eastAsia="Times New Roman" w:cs="Arial"/>
                <w:b w:val="0"/>
                <w:color w:val="auto"/>
                <w:szCs w:val="20"/>
              </w:rPr>
              <w:t>-1</w:t>
            </w:r>
            <w:r w:rsidR="00AF43EA">
              <w:rPr>
                <w:rFonts w:eastAsia="Times New Roman" w:cs="Arial"/>
                <w:b w:val="0"/>
                <w:color w:val="auto"/>
                <w:szCs w:val="20"/>
              </w:rPr>
              <w:t>2</w:t>
            </w:r>
            <w:r w:rsidRPr="00FE3B9B">
              <w:rPr>
                <w:rFonts w:eastAsia="Times New Roman" w:cs="Arial"/>
                <w:b w:val="0"/>
                <w:color w:val="auto"/>
                <w:szCs w:val="20"/>
              </w:rPr>
              <w:t>, (£</w:t>
            </w:r>
            <w:r w:rsidR="00FE3B9B">
              <w:rPr>
                <w:rFonts w:eastAsia="Times New Roman" w:cs="Arial"/>
                <w:b w:val="0"/>
                <w:color w:val="auto"/>
                <w:szCs w:val="20"/>
              </w:rPr>
              <w:t>2</w:t>
            </w:r>
            <w:r w:rsidR="006D0C9B">
              <w:rPr>
                <w:rFonts w:eastAsia="Times New Roman" w:cs="Arial"/>
                <w:b w:val="0"/>
                <w:color w:val="auto"/>
                <w:szCs w:val="20"/>
              </w:rPr>
              <w:t>5,875</w:t>
            </w:r>
            <w:r w:rsidR="00FE3B9B">
              <w:rPr>
                <w:rFonts w:eastAsia="Times New Roman" w:cs="Arial"/>
                <w:b w:val="0"/>
                <w:color w:val="auto"/>
                <w:szCs w:val="20"/>
              </w:rPr>
              <w:t xml:space="preserve"> - £</w:t>
            </w:r>
            <w:r w:rsidR="00AF43EA">
              <w:rPr>
                <w:rFonts w:eastAsia="Times New Roman" w:cs="Arial"/>
                <w:b w:val="0"/>
                <w:color w:val="auto"/>
                <w:szCs w:val="20"/>
              </w:rPr>
              <w:t>27,431</w:t>
            </w:r>
            <w:r w:rsidRPr="00FE3B9B">
              <w:rPr>
                <w:rFonts w:eastAsia="Times New Roman" w:cs="Arial"/>
                <w:b w:val="0"/>
                <w:color w:val="auto"/>
                <w:szCs w:val="20"/>
              </w:rPr>
              <w:t xml:space="preserve"> per annum)</w:t>
            </w:r>
            <w:r w:rsidR="001D6482">
              <w:rPr>
                <w:rFonts w:eastAsia="Times New Roman" w:cs="Arial"/>
                <w:b w:val="0"/>
                <w:color w:val="auto"/>
                <w:szCs w:val="20"/>
              </w:rPr>
              <w:t xml:space="preserve"> plus Islands Allowance if the successful candidate </w:t>
            </w:r>
            <w:r w:rsidR="00431A4C">
              <w:rPr>
                <w:rFonts w:eastAsia="Times New Roman" w:cs="Arial"/>
                <w:b w:val="0"/>
                <w:color w:val="auto"/>
                <w:szCs w:val="20"/>
              </w:rPr>
              <w:t>is posted at Stornoway.</w:t>
            </w:r>
          </w:p>
          <w:p w14:paraId="2F49F7B0" w14:textId="77777777" w:rsidR="008E0B2A" w:rsidRPr="00FE3B9B" w:rsidRDefault="008E0B2A" w:rsidP="009A129B">
            <w:pPr>
              <w:spacing w:after="0" w:line="240" w:lineRule="auto"/>
              <w:ind w:left="154" w:right="227"/>
              <w:jc w:val="both"/>
              <w:textAlignment w:val="baseline"/>
              <w:rPr>
                <w:rFonts w:eastAsia="Times New Roman" w:cs="Times New Roman"/>
                <w:b w:val="0"/>
                <w:color w:val="auto"/>
                <w:szCs w:val="20"/>
              </w:rPr>
            </w:pPr>
          </w:p>
          <w:p w14:paraId="6BDD98D4" w14:textId="2EDB7AC9" w:rsidR="00D8407C" w:rsidRPr="00FE3B9B" w:rsidRDefault="00D8407C" w:rsidP="009A129B">
            <w:pPr>
              <w:spacing w:after="0" w:line="240" w:lineRule="auto"/>
              <w:ind w:left="154" w:right="227"/>
              <w:jc w:val="both"/>
              <w:textAlignment w:val="baseline"/>
              <w:rPr>
                <w:rFonts w:eastAsia="Times New Roman" w:cs="Times New Roman"/>
                <w:b w:val="0"/>
                <w:color w:val="auto"/>
                <w:szCs w:val="20"/>
                <w:highlight w:val="yellow"/>
              </w:rPr>
            </w:pPr>
          </w:p>
        </w:tc>
      </w:tr>
      <w:tr w:rsidR="00D8407C" w:rsidRPr="00D8407C" w14:paraId="78B01E74" w14:textId="77777777" w:rsidTr="009A129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5094AD0F" w14:textId="77777777" w:rsidR="00D8407C" w:rsidRPr="00D8407C" w:rsidRDefault="00D8407C" w:rsidP="009A129B">
            <w:pPr>
              <w:spacing w:after="0" w:line="240" w:lineRule="auto"/>
              <w:ind w:left="127"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5BCF4893" w14:textId="77777777" w:rsidR="00D8407C" w:rsidRDefault="00D8407C" w:rsidP="009A129B">
            <w:pPr>
              <w:spacing w:after="0" w:line="240" w:lineRule="auto"/>
              <w:ind w:left="127" w:right="0"/>
              <w:jc w:val="left"/>
              <w:textAlignment w:val="baseline"/>
              <w:rPr>
                <w:rFonts w:eastAsia="Times New Roman" w:cs="Calibri"/>
                <w:b w:val="0"/>
                <w:color w:val="auto"/>
                <w:szCs w:val="20"/>
              </w:rPr>
            </w:pPr>
            <w:r w:rsidRPr="00D8407C">
              <w:rPr>
                <w:rFonts w:eastAsia="Times New Roman" w:cs="Calibri"/>
                <w:bCs/>
                <w:color w:val="auto"/>
                <w:szCs w:val="20"/>
              </w:rPr>
              <w:t>Holidays</w:t>
            </w:r>
            <w:r w:rsidRPr="00D8407C">
              <w:rPr>
                <w:rFonts w:eastAsia="Times New Roman" w:cs="Calibri"/>
                <w:b w:val="0"/>
                <w:color w:val="auto"/>
                <w:szCs w:val="20"/>
              </w:rPr>
              <w:t> </w:t>
            </w:r>
          </w:p>
          <w:p w14:paraId="7DA457F0" w14:textId="77777777" w:rsidR="00FE3B9B" w:rsidRDefault="00FE3B9B" w:rsidP="009A129B">
            <w:pPr>
              <w:ind w:left="127"/>
              <w:rPr>
                <w:rFonts w:eastAsia="Times New Roman" w:cs="Calibri"/>
                <w:b w:val="0"/>
                <w:color w:val="auto"/>
                <w:szCs w:val="20"/>
              </w:rPr>
            </w:pPr>
          </w:p>
          <w:p w14:paraId="2237CA7F" w14:textId="77777777" w:rsidR="00FE3B9B" w:rsidRDefault="00FE3B9B" w:rsidP="009A129B">
            <w:pPr>
              <w:ind w:left="127"/>
              <w:rPr>
                <w:rFonts w:eastAsia="Times New Roman" w:cs="Calibri"/>
                <w:b w:val="0"/>
                <w:color w:val="auto"/>
                <w:szCs w:val="20"/>
              </w:rPr>
            </w:pPr>
          </w:p>
          <w:p w14:paraId="72BFE985" w14:textId="77777777" w:rsidR="00FE3B9B" w:rsidRPr="00FE3B9B" w:rsidRDefault="00FE3B9B" w:rsidP="009A129B">
            <w:pPr>
              <w:ind w:left="127"/>
              <w:rPr>
                <w:rFonts w:eastAsia="Times New Roman" w:cs="Times New Roman"/>
                <w:szCs w:val="20"/>
              </w:rPr>
            </w:pPr>
          </w:p>
        </w:tc>
        <w:tc>
          <w:tcPr>
            <w:tcW w:w="5973" w:type="dxa"/>
            <w:tcBorders>
              <w:top w:val="single" w:sz="6" w:space="0" w:color="auto"/>
              <w:left w:val="single" w:sz="6" w:space="0" w:color="auto"/>
              <w:bottom w:val="single" w:sz="6" w:space="0" w:color="auto"/>
              <w:right w:val="single" w:sz="6" w:space="0" w:color="auto"/>
            </w:tcBorders>
            <w:shd w:val="clear" w:color="auto" w:fill="auto"/>
            <w:hideMark/>
          </w:tcPr>
          <w:p w14:paraId="3D04B0A6" w14:textId="77777777" w:rsidR="00FC49CD" w:rsidRDefault="00FC49CD" w:rsidP="009A129B">
            <w:pPr>
              <w:spacing w:after="0" w:line="240" w:lineRule="auto"/>
              <w:ind w:left="154" w:right="227"/>
              <w:jc w:val="both"/>
              <w:textAlignment w:val="baseline"/>
              <w:rPr>
                <w:rFonts w:eastAsia="Times New Roman" w:cs="Arial"/>
                <w:b w:val="0"/>
                <w:color w:val="auto"/>
                <w:szCs w:val="20"/>
              </w:rPr>
            </w:pPr>
          </w:p>
          <w:p w14:paraId="7404D6C4" w14:textId="05413C65" w:rsidR="009A129B" w:rsidRPr="009A129B" w:rsidRDefault="00FC49CD" w:rsidP="009A129B">
            <w:pPr>
              <w:spacing w:after="0" w:line="240" w:lineRule="auto"/>
              <w:ind w:left="154" w:right="227"/>
              <w:jc w:val="both"/>
              <w:textAlignment w:val="baseline"/>
              <w:rPr>
                <w:rFonts w:eastAsia="Times New Roman" w:cs="Times New Roman"/>
                <w:szCs w:val="20"/>
              </w:rPr>
            </w:pPr>
            <w:r w:rsidRPr="00FC49CD">
              <w:rPr>
                <w:rFonts w:eastAsia="Times New Roman" w:cs="Arial"/>
                <w:b w:val="0"/>
                <w:color w:val="auto"/>
                <w:szCs w:val="20"/>
              </w:rPr>
              <w:t>33 days in a full year plus 12 public/general holidays, pro-rata for part-time workers. </w:t>
            </w:r>
          </w:p>
        </w:tc>
      </w:tr>
      <w:tr w:rsidR="00D8407C" w:rsidRPr="00D8407C" w14:paraId="3E1C1AEB" w14:textId="77777777" w:rsidTr="009A129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178D2EB8" w14:textId="77777777" w:rsidR="00D8407C" w:rsidRPr="00D8407C" w:rsidRDefault="00D8407C" w:rsidP="009A129B">
            <w:pPr>
              <w:spacing w:after="0" w:line="240" w:lineRule="auto"/>
              <w:ind w:left="127"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1E4615F3" w14:textId="77777777" w:rsidR="00D8407C" w:rsidRPr="00D8407C" w:rsidRDefault="00D8407C" w:rsidP="009A129B">
            <w:pPr>
              <w:spacing w:after="0" w:line="240" w:lineRule="auto"/>
              <w:ind w:left="127" w:right="0"/>
              <w:jc w:val="left"/>
              <w:textAlignment w:val="baseline"/>
              <w:rPr>
                <w:rFonts w:eastAsia="Times New Roman" w:cs="Times New Roman"/>
                <w:b w:val="0"/>
                <w:color w:val="365F91"/>
                <w:szCs w:val="20"/>
              </w:rPr>
            </w:pPr>
            <w:r w:rsidRPr="00D8407C">
              <w:rPr>
                <w:rFonts w:eastAsia="Times New Roman" w:cs="Calibri"/>
                <w:bCs/>
                <w:color w:val="auto"/>
                <w:szCs w:val="20"/>
              </w:rPr>
              <w:t>Location</w:t>
            </w:r>
            <w:r w:rsidRPr="00D8407C">
              <w:rPr>
                <w:rFonts w:eastAsia="Times New Roman" w:cs="Calibri"/>
                <w:b w:val="0"/>
                <w:color w:val="auto"/>
                <w:szCs w:val="20"/>
              </w:rPr>
              <w:t> </w:t>
            </w:r>
          </w:p>
        </w:tc>
        <w:tc>
          <w:tcPr>
            <w:tcW w:w="5973" w:type="dxa"/>
            <w:tcBorders>
              <w:top w:val="single" w:sz="6" w:space="0" w:color="auto"/>
              <w:left w:val="single" w:sz="6" w:space="0" w:color="auto"/>
              <w:bottom w:val="single" w:sz="6" w:space="0" w:color="auto"/>
              <w:right w:val="single" w:sz="6" w:space="0" w:color="auto"/>
            </w:tcBorders>
            <w:shd w:val="clear" w:color="auto" w:fill="auto"/>
            <w:hideMark/>
          </w:tcPr>
          <w:p w14:paraId="01C4BB3C" w14:textId="77777777" w:rsidR="00D8407C" w:rsidRPr="00D8407C" w:rsidRDefault="00D8407C" w:rsidP="009A129B">
            <w:pPr>
              <w:spacing w:after="0" w:line="240" w:lineRule="auto"/>
              <w:ind w:left="154" w:right="227"/>
              <w:jc w:val="both"/>
              <w:textAlignment w:val="baseline"/>
              <w:rPr>
                <w:rFonts w:eastAsia="Times New Roman" w:cs="Times New Roman"/>
                <w:b w:val="0"/>
                <w:color w:val="auto"/>
                <w:szCs w:val="20"/>
              </w:rPr>
            </w:pPr>
            <w:r w:rsidRPr="00D8407C">
              <w:rPr>
                <w:rFonts w:eastAsia="Times New Roman" w:cs="Arial"/>
                <w:b w:val="0"/>
                <w:color w:val="auto"/>
                <w:szCs w:val="20"/>
              </w:rPr>
              <w:t> </w:t>
            </w:r>
          </w:p>
          <w:p w14:paraId="734FA9DC" w14:textId="4D6588D0" w:rsidR="00D8407C" w:rsidRPr="00D8407C" w:rsidRDefault="00D8407C" w:rsidP="009A129B">
            <w:pPr>
              <w:spacing w:after="0" w:line="240" w:lineRule="auto"/>
              <w:ind w:left="154" w:right="227"/>
              <w:jc w:val="both"/>
              <w:textAlignment w:val="baseline"/>
              <w:rPr>
                <w:rFonts w:eastAsia="Times New Roman" w:cs="Times New Roman"/>
                <w:b w:val="0"/>
                <w:color w:val="auto"/>
                <w:szCs w:val="20"/>
              </w:rPr>
            </w:pPr>
            <w:r w:rsidRPr="00D8407C">
              <w:rPr>
                <w:rFonts w:eastAsia="Times New Roman" w:cs="Arial"/>
                <w:b w:val="0"/>
                <w:color w:val="auto"/>
                <w:szCs w:val="20"/>
              </w:rPr>
              <w:t xml:space="preserve">The position will be based primarily at our </w:t>
            </w:r>
            <w:r w:rsidR="00B32F59">
              <w:rPr>
                <w:rFonts w:eastAsia="Times New Roman" w:cs="Arial"/>
                <w:b w:val="0"/>
                <w:color w:val="auto"/>
                <w:szCs w:val="20"/>
              </w:rPr>
              <w:t xml:space="preserve">Fort William, Stornoway or Thurso </w:t>
            </w:r>
            <w:r w:rsidRPr="00D8407C">
              <w:rPr>
                <w:rFonts w:eastAsia="Times New Roman" w:cs="Arial"/>
                <w:b w:val="0"/>
                <w:color w:val="auto"/>
                <w:szCs w:val="20"/>
              </w:rPr>
              <w:t>Campus, but you may be required to work in any campus of UHI North, West and Hebrides. </w:t>
            </w:r>
          </w:p>
          <w:p w14:paraId="52345E8D" w14:textId="77777777" w:rsidR="00D8407C" w:rsidRPr="00D8407C" w:rsidRDefault="00D8407C" w:rsidP="009A129B">
            <w:pPr>
              <w:spacing w:after="0" w:line="240" w:lineRule="auto"/>
              <w:ind w:left="154" w:right="227"/>
              <w:jc w:val="both"/>
              <w:textAlignment w:val="baseline"/>
              <w:rPr>
                <w:rFonts w:eastAsia="Times New Roman" w:cs="Times New Roman"/>
                <w:b w:val="0"/>
                <w:color w:val="auto"/>
                <w:szCs w:val="20"/>
              </w:rPr>
            </w:pPr>
            <w:r w:rsidRPr="00D8407C">
              <w:rPr>
                <w:rFonts w:eastAsia="Times New Roman" w:cs="Calibri"/>
                <w:b w:val="0"/>
                <w:color w:val="auto"/>
                <w:szCs w:val="20"/>
              </w:rPr>
              <w:t> </w:t>
            </w:r>
          </w:p>
        </w:tc>
      </w:tr>
      <w:tr w:rsidR="00D8407C" w:rsidRPr="00D8407C" w14:paraId="076551E1" w14:textId="77777777" w:rsidTr="009A129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57417F17" w14:textId="77777777" w:rsidR="00D8407C" w:rsidRPr="00D8407C" w:rsidRDefault="00D8407C" w:rsidP="009A129B">
            <w:pPr>
              <w:spacing w:after="0" w:line="240" w:lineRule="auto"/>
              <w:ind w:left="127"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06B56768" w14:textId="77777777" w:rsidR="00D8407C" w:rsidRPr="00D8407C" w:rsidRDefault="00D8407C" w:rsidP="009A129B">
            <w:pPr>
              <w:spacing w:after="0" w:line="240" w:lineRule="auto"/>
              <w:ind w:left="127" w:right="0"/>
              <w:jc w:val="left"/>
              <w:textAlignment w:val="baseline"/>
              <w:rPr>
                <w:rFonts w:eastAsia="Times New Roman" w:cs="Times New Roman"/>
                <w:b w:val="0"/>
                <w:color w:val="365F91"/>
                <w:szCs w:val="20"/>
              </w:rPr>
            </w:pPr>
            <w:r w:rsidRPr="00D8407C">
              <w:rPr>
                <w:rFonts w:eastAsia="Times New Roman" w:cs="Calibri"/>
                <w:bCs/>
                <w:color w:val="auto"/>
                <w:szCs w:val="20"/>
              </w:rPr>
              <w:t>Pension</w:t>
            </w:r>
            <w:r w:rsidRPr="00D8407C">
              <w:rPr>
                <w:rFonts w:eastAsia="Times New Roman" w:cs="Calibri"/>
                <w:b w:val="0"/>
                <w:color w:val="auto"/>
                <w:szCs w:val="20"/>
              </w:rPr>
              <w:t> </w:t>
            </w:r>
          </w:p>
        </w:tc>
        <w:tc>
          <w:tcPr>
            <w:tcW w:w="5973" w:type="dxa"/>
            <w:tcBorders>
              <w:top w:val="single" w:sz="6" w:space="0" w:color="auto"/>
              <w:left w:val="single" w:sz="6" w:space="0" w:color="auto"/>
              <w:bottom w:val="single" w:sz="6" w:space="0" w:color="auto"/>
              <w:right w:val="single" w:sz="6" w:space="0" w:color="auto"/>
            </w:tcBorders>
            <w:shd w:val="clear" w:color="auto" w:fill="auto"/>
            <w:hideMark/>
          </w:tcPr>
          <w:p w14:paraId="7471120C" w14:textId="14252FC6" w:rsidR="003769EA" w:rsidRPr="003769EA" w:rsidRDefault="00D8407C" w:rsidP="009A129B">
            <w:pPr>
              <w:spacing w:after="0" w:line="240" w:lineRule="auto"/>
              <w:ind w:left="154" w:right="227"/>
              <w:jc w:val="both"/>
              <w:textAlignment w:val="baseline"/>
              <w:rPr>
                <w:rFonts w:eastAsia="Times New Roman" w:cs="Times New Roman"/>
                <w:b w:val="0"/>
                <w:color w:val="auto"/>
                <w:szCs w:val="20"/>
              </w:rPr>
            </w:pPr>
            <w:r w:rsidRPr="00D8407C">
              <w:rPr>
                <w:rFonts w:eastAsia="Times New Roman" w:cs="Arial"/>
                <w:b w:val="0"/>
                <w:color w:val="auto"/>
                <w:szCs w:val="20"/>
              </w:rPr>
              <w:t> </w:t>
            </w:r>
          </w:p>
          <w:p w14:paraId="5DCCE290" w14:textId="6FB1009A" w:rsidR="00D8407C" w:rsidRPr="003769EA" w:rsidRDefault="00D8407C" w:rsidP="009A129B">
            <w:pPr>
              <w:spacing w:after="0" w:line="240" w:lineRule="auto"/>
              <w:ind w:left="154" w:right="227"/>
              <w:jc w:val="both"/>
              <w:textAlignment w:val="baseline"/>
              <w:rPr>
                <w:rFonts w:eastAsia="Times New Roman" w:cs="Times New Roman"/>
                <w:b w:val="0"/>
                <w:color w:val="auto"/>
                <w:szCs w:val="20"/>
              </w:rPr>
            </w:pPr>
            <w:r w:rsidRPr="003769EA">
              <w:rPr>
                <w:rFonts w:eastAsia="Times New Roman" w:cs="Arial"/>
                <w:b w:val="0"/>
                <w:color w:val="auto"/>
                <w:szCs w:val="20"/>
              </w:rPr>
              <w:t>You will be contractually enrolled into the Local Government Superannuation Scheme.  Further details are available upon appointment. </w:t>
            </w:r>
          </w:p>
          <w:p w14:paraId="5DBBC444" w14:textId="167DC943" w:rsidR="00D8407C" w:rsidRPr="00D8407C" w:rsidRDefault="00D8407C" w:rsidP="009A129B">
            <w:pPr>
              <w:spacing w:after="0" w:line="240" w:lineRule="auto"/>
              <w:ind w:right="227"/>
              <w:jc w:val="both"/>
              <w:textAlignment w:val="baseline"/>
              <w:rPr>
                <w:rFonts w:eastAsia="Times New Roman" w:cs="Times New Roman"/>
                <w:b w:val="0"/>
                <w:color w:val="auto"/>
                <w:szCs w:val="20"/>
              </w:rPr>
            </w:pPr>
          </w:p>
        </w:tc>
      </w:tr>
      <w:tr w:rsidR="00D8407C" w:rsidRPr="00D8407C" w14:paraId="501DE3DC" w14:textId="77777777" w:rsidTr="009A129B">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5502CACD" w14:textId="77777777" w:rsidR="00D8407C" w:rsidRPr="00D8407C" w:rsidRDefault="00D8407C" w:rsidP="009A129B">
            <w:pPr>
              <w:spacing w:after="0" w:line="240" w:lineRule="auto"/>
              <w:ind w:left="127"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672AFECD" w14:textId="77777777" w:rsidR="00D8407C" w:rsidRPr="00D8407C" w:rsidRDefault="00D8407C" w:rsidP="009A129B">
            <w:pPr>
              <w:spacing w:after="0" w:line="240" w:lineRule="auto"/>
              <w:ind w:left="127" w:right="0"/>
              <w:jc w:val="left"/>
              <w:textAlignment w:val="baseline"/>
              <w:rPr>
                <w:rFonts w:eastAsia="Times New Roman" w:cs="Times New Roman"/>
                <w:b w:val="0"/>
                <w:color w:val="auto"/>
                <w:szCs w:val="20"/>
              </w:rPr>
            </w:pPr>
            <w:r w:rsidRPr="00D8407C">
              <w:rPr>
                <w:rFonts w:eastAsia="Times New Roman" w:cs="Calibri"/>
                <w:bCs/>
                <w:color w:val="auto"/>
                <w:szCs w:val="20"/>
              </w:rPr>
              <w:t>References/ Medical Assessment/ PVG Check</w:t>
            </w:r>
            <w:r w:rsidRPr="00D8407C">
              <w:rPr>
                <w:rFonts w:eastAsia="Times New Roman" w:cs="Calibri"/>
                <w:b w:val="0"/>
                <w:color w:val="auto"/>
                <w:szCs w:val="20"/>
              </w:rPr>
              <w:t> </w:t>
            </w:r>
          </w:p>
          <w:p w14:paraId="777DE0A0" w14:textId="77777777" w:rsidR="00D8407C" w:rsidRPr="00D8407C" w:rsidRDefault="00D8407C" w:rsidP="009A129B">
            <w:pPr>
              <w:spacing w:after="0" w:line="240" w:lineRule="auto"/>
              <w:ind w:left="127"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c>
          <w:tcPr>
            <w:tcW w:w="5973" w:type="dxa"/>
            <w:tcBorders>
              <w:top w:val="single" w:sz="6" w:space="0" w:color="auto"/>
              <w:left w:val="single" w:sz="6" w:space="0" w:color="auto"/>
              <w:bottom w:val="single" w:sz="6" w:space="0" w:color="auto"/>
              <w:right w:val="single" w:sz="6" w:space="0" w:color="auto"/>
            </w:tcBorders>
            <w:shd w:val="clear" w:color="auto" w:fill="auto"/>
            <w:hideMark/>
          </w:tcPr>
          <w:p w14:paraId="331F5861" w14:textId="77777777" w:rsidR="00D8407C" w:rsidRPr="00D8407C" w:rsidRDefault="00D8407C" w:rsidP="009A129B">
            <w:pPr>
              <w:spacing w:after="0" w:line="240" w:lineRule="auto"/>
              <w:ind w:left="154" w:right="227"/>
              <w:jc w:val="both"/>
              <w:textAlignment w:val="baseline"/>
              <w:rPr>
                <w:rFonts w:eastAsia="Times New Roman" w:cs="Times New Roman"/>
                <w:b w:val="0"/>
                <w:color w:val="auto"/>
                <w:szCs w:val="20"/>
              </w:rPr>
            </w:pPr>
            <w:r w:rsidRPr="00D8407C">
              <w:rPr>
                <w:rFonts w:eastAsia="Times New Roman" w:cs="Arial"/>
                <w:b w:val="0"/>
                <w:color w:val="auto"/>
                <w:szCs w:val="20"/>
              </w:rPr>
              <w:t> </w:t>
            </w:r>
          </w:p>
          <w:p w14:paraId="548E5DA0" w14:textId="77777777" w:rsidR="00D8407C" w:rsidRPr="00D8407C" w:rsidRDefault="00D8407C" w:rsidP="009A129B">
            <w:pPr>
              <w:spacing w:after="0" w:line="240" w:lineRule="auto"/>
              <w:ind w:left="154" w:right="227"/>
              <w:jc w:val="both"/>
              <w:textAlignment w:val="baseline"/>
              <w:rPr>
                <w:rFonts w:eastAsia="Times New Roman" w:cs="Times New Roman"/>
                <w:b w:val="0"/>
                <w:color w:val="auto"/>
                <w:szCs w:val="20"/>
              </w:rPr>
            </w:pPr>
            <w:r w:rsidRPr="00D8407C">
              <w:rPr>
                <w:rFonts w:eastAsia="Times New Roman" w:cs="Arial"/>
                <w:b w:val="0"/>
                <w:color w:val="auto"/>
                <w:szCs w:val="20"/>
              </w:rPr>
              <w:t>For external candidates' appointment will be subject to references and a PVG check, which will be taken up after an offer has been made. </w:t>
            </w:r>
          </w:p>
          <w:p w14:paraId="74AA9B8A" w14:textId="77777777" w:rsidR="00D8407C" w:rsidRPr="00D8407C" w:rsidRDefault="00D8407C" w:rsidP="009A129B">
            <w:pPr>
              <w:spacing w:after="0" w:line="240" w:lineRule="auto"/>
              <w:ind w:left="154" w:right="227"/>
              <w:jc w:val="both"/>
              <w:textAlignment w:val="baseline"/>
              <w:rPr>
                <w:rFonts w:eastAsia="Times New Roman" w:cs="Times New Roman"/>
                <w:b w:val="0"/>
                <w:color w:val="auto"/>
                <w:szCs w:val="20"/>
              </w:rPr>
            </w:pPr>
            <w:r w:rsidRPr="00D8407C">
              <w:rPr>
                <w:rFonts w:eastAsia="Times New Roman" w:cs="Arial"/>
                <w:b w:val="0"/>
                <w:color w:val="auto"/>
                <w:szCs w:val="20"/>
              </w:rPr>
              <w:t> </w:t>
            </w:r>
          </w:p>
        </w:tc>
      </w:tr>
    </w:tbl>
    <w:p w14:paraId="25BB49F6" w14:textId="77777777" w:rsidR="00D8407C" w:rsidRPr="00D8407C" w:rsidRDefault="00D8407C" w:rsidP="00D8407C">
      <w:pPr>
        <w:spacing w:after="0" w:line="240" w:lineRule="auto"/>
        <w:ind w:right="0"/>
        <w:jc w:val="left"/>
        <w:textAlignment w:val="baseline"/>
        <w:rPr>
          <w:rFonts w:eastAsia="Times New Roman" w:cs="Segoe UI"/>
          <w:b w:val="0"/>
          <w:color w:val="auto"/>
          <w:szCs w:val="20"/>
        </w:rPr>
      </w:pPr>
      <w:r w:rsidRPr="00D8407C">
        <w:rPr>
          <w:rFonts w:eastAsia="Times New Roman" w:cs="Times New Roman"/>
          <w:b w:val="0"/>
          <w:color w:val="auto"/>
          <w:szCs w:val="20"/>
        </w:rPr>
        <w:t> </w:t>
      </w:r>
    </w:p>
    <w:p w14:paraId="1D113072" w14:textId="77777777" w:rsidR="00D8407C" w:rsidRPr="00D8407C" w:rsidRDefault="00D8407C" w:rsidP="00D8407C">
      <w:pPr>
        <w:spacing w:after="0" w:line="240" w:lineRule="auto"/>
        <w:ind w:right="0"/>
        <w:jc w:val="left"/>
        <w:textAlignment w:val="baseline"/>
        <w:rPr>
          <w:rFonts w:eastAsia="Times New Roman" w:cs="Segoe UI"/>
          <w:b w:val="0"/>
          <w:color w:val="auto"/>
          <w:szCs w:val="20"/>
        </w:rPr>
      </w:pPr>
      <w:r w:rsidRPr="00D8407C">
        <w:rPr>
          <w:rFonts w:eastAsia="Times New Roman" w:cs="Arial"/>
          <w:b w:val="0"/>
          <w:color w:val="auto"/>
          <w:szCs w:val="20"/>
        </w:rPr>
        <w:t> </w:t>
      </w:r>
    </w:p>
    <w:p w14:paraId="377C433B" w14:textId="77777777" w:rsidR="00D8407C" w:rsidRPr="00D8407C" w:rsidRDefault="00D8407C" w:rsidP="00D8407C">
      <w:pPr>
        <w:spacing w:after="0" w:line="240" w:lineRule="auto"/>
        <w:ind w:right="0"/>
        <w:jc w:val="center"/>
        <w:textAlignment w:val="baseline"/>
        <w:rPr>
          <w:rFonts w:eastAsia="Times New Roman" w:cs="Segoe UI"/>
          <w:b w:val="0"/>
          <w:color w:val="auto"/>
          <w:szCs w:val="20"/>
        </w:rPr>
      </w:pPr>
      <w:r w:rsidRPr="00D8407C">
        <w:rPr>
          <w:rFonts w:eastAsia="Times New Roman" w:cs="Arial"/>
          <w:b w:val="0"/>
          <w:i/>
          <w:iCs/>
          <w:color w:val="auto"/>
          <w:szCs w:val="20"/>
        </w:rPr>
        <w:t>UHI North, West and Hebrides, an equal opportunities employer, is a registered charity which exists to provide Further and Higher education.</w:t>
      </w:r>
      <w:r w:rsidRPr="00D8407C">
        <w:rPr>
          <w:rFonts w:eastAsia="Times New Roman" w:cs="Arial"/>
          <w:b w:val="0"/>
          <w:color w:val="auto"/>
          <w:szCs w:val="20"/>
        </w:rPr>
        <w:t> </w:t>
      </w:r>
    </w:p>
    <w:p w14:paraId="352C02A7" w14:textId="77777777" w:rsidR="00D8407C" w:rsidRPr="00D8407C" w:rsidRDefault="00D8407C" w:rsidP="00D8407C">
      <w:pPr>
        <w:spacing w:after="0" w:line="240" w:lineRule="auto"/>
        <w:ind w:right="0"/>
        <w:jc w:val="center"/>
        <w:textAlignment w:val="baseline"/>
        <w:rPr>
          <w:rFonts w:ascii="Segoe UI" w:eastAsia="Times New Roman" w:hAnsi="Segoe UI" w:cs="Segoe UI"/>
          <w:b w:val="0"/>
          <w:color w:val="auto"/>
          <w:sz w:val="18"/>
          <w:szCs w:val="18"/>
        </w:rPr>
      </w:pPr>
      <w:r w:rsidRPr="00D8407C">
        <w:rPr>
          <w:rFonts w:ascii="Arial" w:eastAsia="Times New Roman" w:hAnsi="Arial" w:cs="Arial"/>
          <w:b w:val="0"/>
          <w:color w:val="auto"/>
          <w:szCs w:val="20"/>
        </w:rPr>
        <w:t> </w:t>
      </w:r>
    </w:p>
    <w:p w14:paraId="746EA0CC" w14:textId="5F2D0E24" w:rsidR="00D8407C" w:rsidRPr="00D8407C" w:rsidRDefault="00D8407C" w:rsidP="00D8407C">
      <w:pPr>
        <w:spacing w:after="0" w:line="240" w:lineRule="auto"/>
        <w:ind w:left="345" w:right="0" w:hanging="345"/>
        <w:jc w:val="center"/>
        <w:textAlignment w:val="baseline"/>
        <w:rPr>
          <w:rFonts w:ascii="Segoe UI" w:eastAsia="Times New Roman" w:hAnsi="Segoe UI" w:cs="Segoe UI"/>
          <w:b w:val="0"/>
          <w:color w:val="auto"/>
          <w:sz w:val="18"/>
          <w:szCs w:val="18"/>
        </w:rPr>
      </w:pPr>
      <w:r w:rsidRPr="00D8407C">
        <w:rPr>
          <w:rFonts w:ascii="Segoe UI" w:eastAsia="Times New Roman" w:hAnsi="Segoe UI" w:cs="Segoe UI"/>
          <w:b w:val="0"/>
          <w:noProof/>
          <w:color w:val="auto"/>
          <w:sz w:val="18"/>
          <w:szCs w:val="18"/>
        </w:rPr>
        <w:drawing>
          <wp:inline distT="0" distB="0" distL="0" distR="0" wp14:anchorId="4AAB16AD" wp14:editId="068CC671">
            <wp:extent cx="1637512" cy="790372"/>
            <wp:effectExtent l="0" t="0" r="1270" b="0"/>
            <wp:docPr id="120372259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7599" cy="814547"/>
                    </a:xfrm>
                    <a:prstGeom prst="rect">
                      <a:avLst/>
                    </a:prstGeom>
                    <a:noFill/>
                    <a:ln>
                      <a:noFill/>
                    </a:ln>
                  </pic:spPr>
                </pic:pic>
              </a:graphicData>
            </a:graphic>
          </wp:inline>
        </w:drawing>
      </w:r>
      <w:r w:rsidRPr="00D8407C">
        <w:rPr>
          <w:rFonts w:ascii="Calibri" w:eastAsia="Times New Roman" w:hAnsi="Calibri" w:cs="Calibri"/>
          <w:b w:val="0"/>
          <w:color w:val="auto"/>
          <w:sz w:val="24"/>
          <w:szCs w:val="24"/>
        </w:rPr>
        <w:t> </w:t>
      </w:r>
    </w:p>
    <w:p w14:paraId="35A49923" w14:textId="77777777" w:rsidR="00D8407C" w:rsidRDefault="00D8407C">
      <w:pPr>
        <w:spacing w:after="0"/>
        <w:ind w:left="-360" w:right="0"/>
        <w:jc w:val="both"/>
      </w:pPr>
    </w:p>
    <w:sectPr w:rsidR="00D8407C">
      <w:head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111EE" w14:textId="77777777" w:rsidR="00FC192B" w:rsidRDefault="00FC192B" w:rsidP="00292323">
      <w:pPr>
        <w:spacing w:after="0" w:line="240" w:lineRule="auto"/>
      </w:pPr>
      <w:r>
        <w:separator/>
      </w:r>
    </w:p>
  </w:endnote>
  <w:endnote w:type="continuationSeparator" w:id="0">
    <w:p w14:paraId="706A56BD" w14:textId="77777777" w:rsidR="00FC192B" w:rsidRDefault="00FC192B" w:rsidP="00292323">
      <w:pPr>
        <w:spacing w:after="0" w:line="240" w:lineRule="auto"/>
      </w:pPr>
      <w:r>
        <w:continuationSeparator/>
      </w:r>
    </w:p>
  </w:endnote>
  <w:endnote w:type="continuationNotice" w:id="1">
    <w:p w14:paraId="089AB402" w14:textId="77777777" w:rsidR="00FC192B" w:rsidRDefault="00FC1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2CAA0" w14:textId="77777777" w:rsidR="00FC192B" w:rsidRDefault="00FC192B" w:rsidP="00292323">
      <w:pPr>
        <w:spacing w:after="0" w:line="240" w:lineRule="auto"/>
      </w:pPr>
      <w:r>
        <w:separator/>
      </w:r>
    </w:p>
  </w:footnote>
  <w:footnote w:type="continuationSeparator" w:id="0">
    <w:p w14:paraId="231E8759" w14:textId="77777777" w:rsidR="00FC192B" w:rsidRDefault="00FC192B" w:rsidP="00292323">
      <w:pPr>
        <w:spacing w:after="0" w:line="240" w:lineRule="auto"/>
      </w:pPr>
      <w:r>
        <w:continuationSeparator/>
      </w:r>
    </w:p>
  </w:footnote>
  <w:footnote w:type="continuationNotice" w:id="1">
    <w:p w14:paraId="26F336DD" w14:textId="77777777" w:rsidR="00FC192B" w:rsidRDefault="00FC19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8459B" w14:textId="431A1272" w:rsidR="00292323" w:rsidRDefault="00603B68" w:rsidP="004A7FCF">
    <w:pPr>
      <w:pStyle w:val="Header"/>
      <w:jc w:val="both"/>
    </w:pPr>
    <w:r>
      <w:rPr>
        <w:noProof/>
      </w:rPr>
      <w:drawing>
        <wp:inline distT="0" distB="0" distL="0" distR="0" wp14:anchorId="5A427A13" wp14:editId="435222DD">
          <wp:extent cx="4260850" cy="38309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338032" cy="390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06FC"/>
    <w:multiLevelType w:val="hybridMultilevel"/>
    <w:tmpl w:val="1F0C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85411"/>
    <w:multiLevelType w:val="hybridMultilevel"/>
    <w:tmpl w:val="C096F27E"/>
    <w:lvl w:ilvl="0" w:tplc="3B08FE68">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9796B23"/>
    <w:multiLevelType w:val="hybridMultilevel"/>
    <w:tmpl w:val="F8BA8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5F1BA3"/>
    <w:multiLevelType w:val="hybridMultilevel"/>
    <w:tmpl w:val="C8B8F478"/>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D44FA8"/>
    <w:multiLevelType w:val="hybridMultilevel"/>
    <w:tmpl w:val="70226882"/>
    <w:lvl w:ilvl="0" w:tplc="E1E6D410">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70E4D6">
      <w:start w:val="1"/>
      <w:numFmt w:val="bullet"/>
      <w:lvlText w:val="o"/>
      <w:lvlJc w:val="left"/>
      <w:pPr>
        <w:ind w:left="1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A60494">
      <w:start w:val="1"/>
      <w:numFmt w:val="bullet"/>
      <w:lvlText w:val="▪"/>
      <w:lvlJc w:val="left"/>
      <w:pPr>
        <w:ind w:left="1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202EA8">
      <w:start w:val="1"/>
      <w:numFmt w:val="bullet"/>
      <w:lvlText w:val="•"/>
      <w:lvlJc w:val="left"/>
      <w:pPr>
        <w:ind w:left="2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ECF9A4">
      <w:start w:val="1"/>
      <w:numFmt w:val="bullet"/>
      <w:lvlText w:val="o"/>
      <w:lvlJc w:val="left"/>
      <w:pPr>
        <w:ind w:left="3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EEE114">
      <w:start w:val="1"/>
      <w:numFmt w:val="bullet"/>
      <w:lvlText w:val="▪"/>
      <w:lvlJc w:val="left"/>
      <w:pPr>
        <w:ind w:left="4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6E70E6">
      <w:start w:val="1"/>
      <w:numFmt w:val="bullet"/>
      <w:lvlText w:val="•"/>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CABE74">
      <w:start w:val="1"/>
      <w:numFmt w:val="bullet"/>
      <w:lvlText w:val="o"/>
      <w:lvlJc w:val="left"/>
      <w:pPr>
        <w:ind w:left="5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7EBFA4">
      <w:start w:val="1"/>
      <w:numFmt w:val="bullet"/>
      <w:lvlText w:val="▪"/>
      <w:lvlJc w:val="left"/>
      <w:pPr>
        <w:ind w:left="6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8909DD"/>
    <w:multiLevelType w:val="hybridMultilevel"/>
    <w:tmpl w:val="148A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C3A59"/>
    <w:multiLevelType w:val="hybridMultilevel"/>
    <w:tmpl w:val="67E64246"/>
    <w:lvl w:ilvl="0" w:tplc="FA621822">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0071B8">
      <w:start w:val="1"/>
      <w:numFmt w:val="bullet"/>
      <w:lvlText w:val="o"/>
      <w:lvlJc w:val="left"/>
      <w:pPr>
        <w:ind w:left="1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FEE522">
      <w:start w:val="1"/>
      <w:numFmt w:val="bullet"/>
      <w:lvlText w:val="▪"/>
      <w:lvlJc w:val="left"/>
      <w:pPr>
        <w:ind w:left="1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76585C">
      <w:start w:val="1"/>
      <w:numFmt w:val="bullet"/>
      <w:lvlText w:val="•"/>
      <w:lvlJc w:val="left"/>
      <w:pPr>
        <w:ind w:left="2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23180">
      <w:start w:val="1"/>
      <w:numFmt w:val="bullet"/>
      <w:lvlText w:val="o"/>
      <w:lvlJc w:val="left"/>
      <w:pPr>
        <w:ind w:left="3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2C02CA">
      <w:start w:val="1"/>
      <w:numFmt w:val="bullet"/>
      <w:lvlText w:val="▪"/>
      <w:lvlJc w:val="left"/>
      <w:pPr>
        <w:ind w:left="4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00A86A">
      <w:start w:val="1"/>
      <w:numFmt w:val="bullet"/>
      <w:lvlText w:val="•"/>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C166A">
      <w:start w:val="1"/>
      <w:numFmt w:val="bullet"/>
      <w:lvlText w:val="o"/>
      <w:lvlJc w:val="left"/>
      <w:pPr>
        <w:ind w:left="5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E4E32">
      <w:start w:val="1"/>
      <w:numFmt w:val="bullet"/>
      <w:lvlText w:val="▪"/>
      <w:lvlJc w:val="left"/>
      <w:pPr>
        <w:ind w:left="6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1F2F38"/>
    <w:multiLevelType w:val="hybridMultilevel"/>
    <w:tmpl w:val="5E7E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E449B"/>
    <w:multiLevelType w:val="hybridMultilevel"/>
    <w:tmpl w:val="3C5032E8"/>
    <w:lvl w:ilvl="0" w:tplc="71148EB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0A662C">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30E556">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2629D4">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120630">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70E3B6">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9C928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1C283E">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5AF4E2">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6EB0899"/>
    <w:multiLevelType w:val="hybridMultilevel"/>
    <w:tmpl w:val="04EC549A"/>
    <w:lvl w:ilvl="0" w:tplc="166A3B6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B01474">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745B3C">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7ADA12">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B4FFE6">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B05C82">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18920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C8208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5242AA">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7F26C26"/>
    <w:multiLevelType w:val="hybridMultilevel"/>
    <w:tmpl w:val="599C4AB0"/>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474584"/>
    <w:multiLevelType w:val="hybridMultilevel"/>
    <w:tmpl w:val="25801E52"/>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C07B5E"/>
    <w:multiLevelType w:val="hybridMultilevel"/>
    <w:tmpl w:val="52863658"/>
    <w:lvl w:ilvl="0" w:tplc="3B08FE6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5E8F0A">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A28A4C">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B4D57A">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FCDD4A">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03B0A">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DABF98">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4D48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386020">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FC039C7"/>
    <w:multiLevelType w:val="hybridMultilevel"/>
    <w:tmpl w:val="94D2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FA2F93"/>
    <w:multiLevelType w:val="multilevel"/>
    <w:tmpl w:val="A8BA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894FB8"/>
    <w:multiLevelType w:val="hybridMultilevel"/>
    <w:tmpl w:val="7E8E9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701C4B"/>
    <w:multiLevelType w:val="hybridMultilevel"/>
    <w:tmpl w:val="85A8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341988">
    <w:abstractNumId w:val="12"/>
  </w:num>
  <w:num w:numId="2" w16cid:durableId="1276445313">
    <w:abstractNumId w:val="4"/>
  </w:num>
  <w:num w:numId="3" w16cid:durableId="1323780476">
    <w:abstractNumId w:val="8"/>
  </w:num>
  <w:num w:numId="4" w16cid:durableId="1778721083">
    <w:abstractNumId w:val="6"/>
  </w:num>
  <w:num w:numId="5" w16cid:durableId="1427381919">
    <w:abstractNumId w:val="9"/>
  </w:num>
  <w:num w:numId="6" w16cid:durableId="323508658">
    <w:abstractNumId w:val="2"/>
  </w:num>
  <w:num w:numId="7" w16cid:durableId="712114973">
    <w:abstractNumId w:val="1"/>
  </w:num>
  <w:num w:numId="8" w16cid:durableId="692654281">
    <w:abstractNumId w:val="10"/>
  </w:num>
  <w:num w:numId="9" w16cid:durableId="1503079556">
    <w:abstractNumId w:val="3"/>
  </w:num>
  <w:num w:numId="10" w16cid:durableId="1124351887">
    <w:abstractNumId w:val="11"/>
  </w:num>
  <w:num w:numId="11" w16cid:durableId="1157724120">
    <w:abstractNumId w:val="16"/>
  </w:num>
  <w:num w:numId="12" w16cid:durableId="242959010">
    <w:abstractNumId w:val="0"/>
  </w:num>
  <w:num w:numId="13" w16cid:durableId="1211189620">
    <w:abstractNumId w:val="5"/>
  </w:num>
  <w:num w:numId="14" w16cid:durableId="1207136322">
    <w:abstractNumId w:val="14"/>
  </w:num>
  <w:num w:numId="15" w16cid:durableId="851070888">
    <w:abstractNumId w:val="7"/>
  </w:num>
  <w:num w:numId="16" w16cid:durableId="1618100043">
    <w:abstractNumId w:val="15"/>
  </w:num>
  <w:num w:numId="17" w16cid:durableId="8925424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BE"/>
    <w:rsid w:val="0000052C"/>
    <w:rsid w:val="000504EA"/>
    <w:rsid w:val="000576A6"/>
    <w:rsid w:val="00082571"/>
    <w:rsid w:val="0008374D"/>
    <w:rsid w:val="001140C4"/>
    <w:rsid w:val="00124D0F"/>
    <w:rsid w:val="00142EA8"/>
    <w:rsid w:val="001670BE"/>
    <w:rsid w:val="001672D6"/>
    <w:rsid w:val="00183FD5"/>
    <w:rsid w:val="001A7E3B"/>
    <w:rsid w:val="001C0DBF"/>
    <w:rsid w:val="001D6482"/>
    <w:rsid w:val="00211B7D"/>
    <w:rsid w:val="002347D2"/>
    <w:rsid w:val="00292323"/>
    <w:rsid w:val="002E259B"/>
    <w:rsid w:val="002E2DB4"/>
    <w:rsid w:val="002F06B8"/>
    <w:rsid w:val="00324A14"/>
    <w:rsid w:val="00340763"/>
    <w:rsid w:val="003769EA"/>
    <w:rsid w:val="003B3834"/>
    <w:rsid w:val="003D18EE"/>
    <w:rsid w:val="0040073B"/>
    <w:rsid w:val="004276D4"/>
    <w:rsid w:val="00431A4C"/>
    <w:rsid w:val="0045378A"/>
    <w:rsid w:val="004642AB"/>
    <w:rsid w:val="00474773"/>
    <w:rsid w:val="00494250"/>
    <w:rsid w:val="004A21E3"/>
    <w:rsid w:val="004A7FCF"/>
    <w:rsid w:val="004B79F8"/>
    <w:rsid w:val="004D2BB1"/>
    <w:rsid w:val="004E7481"/>
    <w:rsid w:val="004F0F06"/>
    <w:rsid w:val="004F479B"/>
    <w:rsid w:val="004F6F28"/>
    <w:rsid w:val="005065B1"/>
    <w:rsid w:val="00517C37"/>
    <w:rsid w:val="005359E4"/>
    <w:rsid w:val="005600CF"/>
    <w:rsid w:val="005A49A8"/>
    <w:rsid w:val="005B0E8C"/>
    <w:rsid w:val="005B4A99"/>
    <w:rsid w:val="00603B68"/>
    <w:rsid w:val="00615F8C"/>
    <w:rsid w:val="006328F0"/>
    <w:rsid w:val="00634657"/>
    <w:rsid w:val="00667995"/>
    <w:rsid w:val="006B54B3"/>
    <w:rsid w:val="006D0C9B"/>
    <w:rsid w:val="006E1CD3"/>
    <w:rsid w:val="006F3FA4"/>
    <w:rsid w:val="00751D4F"/>
    <w:rsid w:val="00781324"/>
    <w:rsid w:val="007911BD"/>
    <w:rsid w:val="0079558A"/>
    <w:rsid w:val="007A6CE1"/>
    <w:rsid w:val="007C165B"/>
    <w:rsid w:val="007C697E"/>
    <w:rsid w:val="007F461E"/>
    <w:rsid w:val="0080468E"/>
    <w:rsid w:val="0081621B"/>
    <w:rsid w:val="008423F9"/>
    <w:rsid w:val="00844CC4"/>
    <w:rsid w:val="008451B3"/>
    <w:rsid w:val="00854701"/>
    <w:rsid w:val="008C2A81"/>
    <w:rsid w:val="008E0B2A"/>
    <w:rsid w:val="008E1801"/>
    <w:rsid w:val="008F40A7"/>
    <w:rsid w:val="00911EEE"/>
    <w:rsid w:val="00916E70"/>
    <w:rsid w:val="00930F9B"/>
    <w:rsid w:val="009429FF"/>
    <w:rsid w:val="00960054"/>
    <w:rsid w:val="009A129B"/>
    <w:rsid w:val="009A32D2"/>
    <w:rsid w:val="009B0163"/>
    <w:rsid w:val="009E59C6"/>
    <w:rsid w:val="009F2B2F"/>
    <w:rsid w:val="00A40A23"/>
    <w:rsid w:val="00AA0EC9"/>
    <w:rsid w:val="00AD6AF5"/>
    <w:rsid w:val="00AE277D"/>
    <w:rsid w:val="00AF43EA"/>
    <w:rsid w:val="00AF4800"/>
    <w:rsid w:val="00AF7460"/>
    <w:rsid w:val="00B32F59"/>
    <w:rsid w:val="00B4182B"/>
    <w:rsid w:val="00B8019A"/>
    <w:rsid w:val="00BB2EDC"/>
    <w:rsid w:val="00BB6418"/>
    <w:rsid w:val="00BC1E50"/>
    <w:rsid w:val="00BD0E0D"/>
    <w:rsid w:val="00BD4A17"/>
    <w:rsid w:val="00C32515"/>
    <w:rsid w:val="00C9615C"/>
    <w:rsid w:val="00D43C88"/>
    <w:rsid w:val="00D66E28"/>
    <w:rsid w:val="00D82861"/>
    <w:rsid w:val="00D8407C"/>
    <w:rsid w:val="00D9196C"/>
    <w:rsid w:val="00DA03CA"/>
    <w:rsid w:val="00DA6DF9"/>
    <w:rsid w:val="00DD7DD6"/>
    <w:rsid w:val="00E12A2B"/>
    <w:rsid w:val="00E34EBA"/>
    <w:rsid w:val="00E7394F"/>
    <w:rsid w:val="00EC42FF"/>
    <w:rsid w:val="00EE0713"/>
    <w:rsid w:val="00EF2CF5"/>
    <w:rsid w:val="00F35157"/>
    <w:rsid w:val="00FC192B"/>
    <w:rsid w:val="00FC49CD"/>
    <w:rsid w:val="00FE25C2"/>
    <w:rsid w:val="00FE3B9B"/>
    <w:rsid w:val="0A10D01D"/>
    <w:rsid w:val="1CD60285"/>
    <w:rsid w:val="3850DF1A"/>
    <w:rsid w:val="58E2771D"/>
    <w:rsid w:val="70A8F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CD64"/>
  <w15:docId w15:val="{27995F24-737E-4912-B9FF-DA13DE8D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7"/>
      <w:ind w:right="3372"/>
      <w:jc w:val="right"/>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9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323"/>
    <w:rPr>
      <w:rFonts w:ascii="Verdana" w:eastAsia="Verdana" w:hAnsi="Verdana" w:cs="Verdana"/>
      <w:b/>
      <w:color w:val="000000"/>
      <w:sz w:val="20"/>
    </w:rPr>
  </w:style>
  <w:style w:type="paragraph" w:styleId="Footer">
    <w:name w:val="footer"/>
    <w:basedOn w:val="Normal"/>
    <w:link w:val="FooterChar"/>
    <w:uiPriority w:val="99"/>
    <w:unhideWhenUsed/>
    <w:rsid w:val="0029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323"/>
    <w:rPr>
      <w:rFonts w:ascii="Verdana" w:eastAsia="Verdana" w:hAnsi="Verdana" w:cs="Verdana"/>
      <w:b/>
      <w:color w:val="000000"/>
      <w:sz w:val="20"/>
    </w:rPr>
  </w:style>
  <w:style w:type="paragraph" w:styleId="ListParagraph">
    <w:name w:val="List Paragraph"/>
    <w:basedOn w:val="Normal"/>
    <w:uiPriority w:val="34"/>
    <w:qFormat/>
    <w:rsid w:val="00292323"/>
    <w:pPr>
      <w:ind w:left="720"/>
      <w:contextualSpacing/>
    </w:pPr>
  </w:style>
  <w:style w:type="paragraph" w:customStyle="1" w:styleId="paragraph">
    <w:name w:val="paragraph"/>
    <w:basedOn w:val="Normal"/>
    <w:rsid w:val="00D8407C"/>
    <w:pPr>
      <w:spacing w:before="100" w:beforeAutospacing="1" w:after="100" w:afterAutospacing="1" w:line="240" w:lineRule="auto"/>
      <w:ind w:right="0"/>
      <w:jc w:val="left"/>
    </w:pPr>
    <w:rPr>
      <w:rFonts w:ascii="Times New Roman" w:eastAsia="Times New Roman" w:hAnsi="Times New Roman" w:cs="Times New Roman"/>
      <w:b w:val="0"/>
      <w:color w:val="auto"/>
      <w:sz w:val="24"/>
      <w:szCs w:val="24"/>
    </w:rPr>
  </w:style>
  <w:style w:type="character" w:customStyle="1" w:styleId="normaltextrun">
    <w:name w:val="normaltextrun"/>
    <w:basedOn w:val="DefaultParagraphFont"/>
    <w:rsid w:val="00D8407C"/>
  </w:style>
  <w:style w:type="character" w:customStyle="1" w:styleId="eop">
    <w:name w:val="eop"/>
    <w:basedOn w:val="DefaultParagraphFont"/>
    <w:rsid w:val="00D8407C"/>
  </w:style>
  <w:style w:type="character" w:customStyle="1" w:styleId="wacimagecontainer">
    <w:name w:val="wacimagecontainer"/>
    <w:basedOn w:val="DefaultParagraphFont"/>
    <w:rsid w:val="00D8407C"/>
  </w:style>
  <w:style w:type="table" w:styleId="TableGrid0">
    <w:name w:val="Table Grid"/>
    <w:basedOn w:val="TableNormal"/>
    <w:uiPriority w:val="39"/>
    <w:rsid w:val="00911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24887">
      <w:bodyDiv w:val="1"/>
      <w:marLeft w:val="0"/>
      <w:marRight w:val="0"/>
      <w:marTop w:val="0"/>
      <w:marBottom w:val="0"/>
      <w:divBdr>
        <w:top w:val="none" w:sz="0" w:space="0" w:color="auto"/>
        <w:left w:val="none" w:sz="0" w:space="0" w:color="auto"/>
        <w:bottom w:val="none" w:sz="0" w:space="0" w:color="auto"/>
        <w:right w:val="none" w:sz="0" w:space="0" w:color="auto"/>
      </w:divBdr>
      <w:divsChild>
        <w:div w:id="199363513">
          <w:marLeft w:val="0"/>
          <w:marRight w:val="0"/>
          <w:marTop w:val="0"/>
          <w:marBottom w:val="0"/>
          <w:divBdr>
            <w:top w:val="none" w:sz="0" w:space="0" w:color="auto"/>
            <w:left w:val="none" w:sz="0" w:space="0" w:color="auto"/>
            <w:bottom w:val="none" w:sz="0" w:space="0" w:color="auto"/>
            <w:right w:val="none" w:sz="0" w:space="0" w:color="auto"/>
          </w:divBdr>
        </w:div>
        <w:div w:id="1436099578">
          <w:marLeft w:val="0"/>
          <w:marRight w:val="0"/>
          <w:marTop w:val="0"/>
          <w:marBottom w:val="0"/>
          <w:divBdr>
            <w:top w:val="none" w:sz="0" w:space="0" w:color="auto"/>
            <w:left w:val="none" w:sz="0" w:space="0" w:color="auto"/>
            <w:bottom w:val="none" w:sz="0" w:space="0" w:color="auto"/>
            <w:right w:val="none" w:sz="0" w:space="0" w:color="auto"/>
          </w:divBdr>
        </w:div>
        <w:div w:id="1785463213">
          <w:marLeft w:val="0"/>
          <w:marRight w:val="0"/>
          <w:marTop w:val="0"/>
          <w:marBottom w:val="0"/>
          <w:divBdr>
            <w:top w:val="none" w:sz="0" w:space="0" w:color="auto"/>
            <w:left w:val="none" w:sz="0" w:space="0" w:color="auto"/>
            <w:bottom w:val="none" w:sz="0" w:space="0" w:color="auto"/>
            <w:right w:val="none" w:sz="0" w:space="0" w:color="auto"/>
          </w:divBdr>
          <w:divsChild>
            <w:div w:id="509836513">
              <w:marLeft w:val="-75"/>
              <w:marRight w:val="0"/>
              <w:marTop w:val="30"/>
              <w:marBottom w:val="30"/>
              <w:divBdr>
                <w:top w:val="none" w:sz="0" w:space="0" w:color="auto"/>
                <w:left w:val="none" w:sz="0" w:space="0" w:color="auto"/>
                <w:bottom w:val="none" w:sz="0" w:space="0" w:color="auto"/>
                <w:right w:val="none" w:sz="0" w:space="0" w:color="auto"/>
              </w:divBdr>
              <w:divsChild>
                <w:div w:id="523177495">
                  <w:marLeft w:val="0"/>
                  <w:marRight w:val="0"/>
                  <w:marTop w:val="0"/>
                  <w:marBottom w:val="0"/>
                  <w:divBdr>
                    <w:top w:val="none" w:sz="0" w:space="0" w:color="auto"/>
                    <w:left w:val="none" w:sz="0" w:space="0" w:color="auto"/>
                    <w:bottom w:val="none" w:sz="0" w:space="0" w:color="auto"/>
                    <w:right w:val="none" w:sz="0" w:space="0" w:color="auto"/>
                  </w:divBdr>
                  <w:divsChild>
                    <w:div w:id="1217204433">
                      <w:marLeft w:val="0"/>
                      <w:marRight w:val="0"/>
                      <w:marTop w:val="0"/>
                      <w:marBottom w:val="0"/>
                      <w:divBdr>
                        <w:top w:val="none" w:sz="0" w:space="0" w:color="auto"/>
                        <w:left w:val="none" w:sz="0" w:space="0" w:color="auto"/>
                        <w:bottom w:val="none" w:sz="0" w:space="0" w:color="auto"/>
                        <w:right w:val="none" w:sz="0" w:space="0" w:color="auto"/>
                      </w:divBdr>
                    </w:div>
                    <w:div w:id="872040590">
                      <w:marLeft w:val="0"/>
                      <w:marRight w:val="0"/>
                      <w:marTop w:val="0"/>
                      <w:marBottom w:val="0"/>
                      <w:divBdr>
                        <w:top w:val="none" w:sz="0" w:space="0" w:color="auto"/>
                        <w:left w:val="none" w:sz="0" w:space="0" w:color="auto"/>
                        <w:bottom w:val="none" w:sz="0" w:space="0" w:color="auto"/>
                        <w:right w:val="none" w:sz="0" w:space="0" w:color="auto"/>
                      </w:divBdr>
                    </w:div>
                  </w:divsChild>
                </w:div>
                <w:div w:id="1881551138">
                  <w:marLeft w:val="0"/>
                  <w:marRight w:val="0"/>
                  <w:marTop w:val="0"/>
                  <w:marBottom w:val="0"/>
                  <w:divBdr>
                    <w:top w:val="none" w:sz="0" w:space="0" w:color="auto"/>
                    <w:left w:val="none" w:sz="0" w:space="0" w:color="auto"/>
                    <w:bottom w:val="none" w:sz="0" w:space="0" w:color="auto"/>
                    <w:right w:val="none" w:sz="0" w:space="0" w:color="auto"/>
                  </w:divBdr>
                  <w:divsChild>
                    <w:div w:id="168913946">
                      <w:marLeft w:val="0"/>
                      <w:marRight w:val="0"/>
                      <w:marTop w:val="0"/>
                      <w:marBottom w:val="0"/>
                      <w:divBdr>
                        <w:top w:val="none" w:sz="0" w:space="0" w:color="auto"/>
                        <w:left w:val="none" w:sz="0" w:space="0" w:color="auto"/>
                        <w:bottom w:val="none" w:sz="0" w:space="0" w:color="auto"/>
                        <w:right w:val="none" w:sz="0" w:space="0" w:color="auto"/>
                      </w:divBdr>
                    </w:div>
                    <w:div w:id="1304774070">
                      <w:marLeft w:val="0"/>
                      <w:marRight w:val="0"/>
                      <w:marTop w:val="0"/>
                      <w:marBottom w:val="0"/>
                      <w:divBdr>
                        <w:top w:val="none" w:sz="0" w:space="0" w:color="auto"/>
                        <w:left w:val="none" w:sz="0" w:space="0" w:color="auto"/>
                        <w:bottom w:val="none" w:sz="0" w:space="0" w:color="auto"/>
                        <w:right w:val="none" w:sz="0" w:space="0" w:color="auto"/>
                      </w:divBdr>
                    </w:div>
                    <w:div w:id="1853180236">
                      <w:marLeft w:val="0"/>
                      <w:marRight w:val="0"/>
                      <w:marTop w:val="0"/>
                      <w:marBottom w:val="0"/>
                      <w:divBdr>
                        <w:top w:val="none" w:sz="0" w:space="0" w:color="auto"/>
                        <w:left w:val="none" w:sz="0" w:space="0" w:color="auto"/>
                        <w:bottom w:val="none" w:sz="0" w:space="0" w:color="auto"/>
                        <w:right w:val="none" w:sz="0" w:space="0" w:color="auto"/>
                      </w:divBdr>
                    </w:div>
                    <w:div w:id="245111689">
                      <w:marLeft w:val="0"/>
                      <w:marRight w:val="0"/>
                      <w:marTop w:val="0"/>
                      <w:marBottom w:val="0"/>
                      <w:divBdr>
                        <w:top w:val="none" w:sz="0" w:space="0" w:color="auto"/>
                        <w:left w:val="none" w:sz="0" w:space="0" w:color="auto"/>
                        <w:bottom w:val="none" w:sz="0" w:space="0" w:color="auto"/>
                        <w:right w:val="none" w:sz="0" w:space="0" w:color="auto"/>
                      </w:divBdr>
                    </w:div>
                  </w:divsChild>
                </w:div>
                <w:div w:id="945695430">
                  <w:marLeft w:val="0"/>
                  <w:marRight w:val="0"/>
                  <w:marTop w:val="0"/>
                  <w:marBottom w:val="0"/>
                  <w:divBdr>
                    <w:top w:val="none" w:sz="0" w:space="0" w:color="auto"/>
                    <w:left w:val="none" w:sz="0" w:space="0" w:color="auto"/>
                    <w:bottom w:val="none" w:sz="0" w:space="0" w:color="auto"/>
                    <w:right w:val="none" w:sz="0" w:space="0" w:color="auto"/>
                  </w:divBdr>
                  <w:divsChild>
                    <w:div w:id="1823932931">
                      <w:marLeft w:val="0"/>
                      <w:marRight w:val="0"/>
                      <w:marTop w:val="0"/>
                      <w:marBottom w:val="0"/>
                      <w:divBdr>
                        <w:top w:val="none" w:sz="0" w:space="0" w:color="auto"/>
                        <w:left w:val="none" w:sz="0" w:space="0" w:color="auto"/>
                        <w:bottom w:val="none" w:sz="0" w:space="0" w:color="auto"/>
                        <w:right w:val="none" w:sz="0" w:space="0" w:color="auto"/>
                      </w:divBdr>
                    </w:div>
                    <w:div w:id="1093284745">
                      <w:marLeft w:val="0"/>
                      <w:marRight w:val="0"/>
                      <w:marTop w:val="0"/>
                      <w:marBottom w:val="0"/>
                      <w:divBdr>
                        <w:top w:val="none" w:sz="0" w:space="0" w:color="auto"/>
                        <w:left w:val="none" w:sz="0" w:space="0" w:color="auto"/>
                        <w:bottom w:val="none" w:sz="0" w:space="0" w:color="auto"/>
                        <w:right w:val="none" w:sz="0" w:space="0" w:color="auto"/>
                      </w:divBdr>
                    </w:div>
                    <w:div w:id="425419678">
                      <w:marLeft w:val="0"/>
                      <w:marRight w:val="0"/>
                      <w:marTop w:val="0"/>
                      <w:marBottom w:val="0"/>
                      <w:divBdr>
                        <w:top w:val="none" w:sz="0" w:space="0" w:color="auto"/>
                        <w:left w:val="none" w:sz="0" w:space="0" w:color="auto"/>
                        <w:bottom w:val="none" w:sz="0" w:space="0" w:color="auto"/>
                        <w:right w:val="none" w:sz="0" w:space="0" w:color="auto"/>
                      </w:divBdr>
                    </w:div>
                  </w:divsChild>
                </w:div>
                <w:div w:id="1283611412">
                  <w:marLeft w:val="0"/>
                  <w:marRight w:val="0"/>
                  <w:marTop w:val="0"/>
                  <w:marBottom w:val="0"/>
                  <w:divBdr>
                    <w:top w:val="none" w:sz="0" w:space="0" w:color="auto"/>
                    <w:left w:val="none" w:sz="0" w:space="0" w:color="auto"/>
                    <w:bottom w:val="none" w:sz="0" w:space="0" w:color="auto"/>
                    <w:right w:val="none" w:sz="0" w:space="0" w:color="auto"/>
                  </w:divBdr>
                  <w:divsChild>
                    <w:div w:id="122890669">
                      <w:marLeft w:val="0"/>
                      <w:marRight w:val="0"/>
                      <w:marTop w:val="0"/>
                      <w:marBottom w:val="0"/>
                      <w:divBdr>
                        <w:top w:val="none" w:sz="0" w:space="0" w:color="auto"/>
                        <w:left w:val="none" w:sz="0" w:space="0" w:color="auto"/>
                        <w:bottom w:val="none" w:sz="0" w:space="0" w:color="auto"/>
                        <w:right w:val="none" w:sz="0" w:space="0" w:color="auto"/>
                      </w:divBdr>
                    </w:div>
                    <w:div w:id="1784376284">
                      <w:marLeft w:val="0"/>
                      <w:marRight w:val="0"/>
                      <w:marTop w:val="0"/>
                      <w:marBottom w:val="0"/>
                      <w:divBdr>
                        <w:top w:val="none" w:sz="0" w:space="0" w:color="auto"/>
                        <w:left w:val="none" w:sz="0" w:space="0" w:color="auto"/>
                        <w:bottom w:val="none" w:sz="0" w:space="0" w:color="auto"/>
                        <w:right w:val="none" w:sz="0" w:space="0" w:color="auto"/>
                      </w:divBdr>
                    </w:div>
                    <w:div w:id="17237518">
                      <w:marLeft w:val="0"/>
                      <w:marRight w:val="0"/>
                      <w:marTop w:val="0"/>
                      <w:marBottom w:val="0"/>
                      <w:divBdr>
                        <w:top w:val="none" w:sz="0" w:space="0" w:color="auto"/>
                        <w:left w:val="none" w:sz="0" w:space="0" w:color="auto"/>
                        <w:bottom w:val="none" w:sz="0" w:space="0" w:color="auto"/>
                        <w:right w:val="none" w:sz="0" w:space="0" w:color="auto"/>
                      </w:divBdr>
                    </w:div>
                  </w:divsChild>
                </w:div>
                <w:div w:id="229124163">
                  <w:marLeft w:val="0"/>
                  <w:marRight w:val="0"/>
                  <w:marTop w:val="0"/>
                  <w:marBottom w:val="0"/>
                  <w:divBdr>
                    <w:top w:val="none" w:sz="0" w:space="0" w:color="auto"/>
                    <w:left w:val="none" w:sz="0" w:space="0" w:color="auto"/>
                    <w:bottom w:val="none" w:sz="0" w:space="0" w:color="auto"/>
                    <w:right w:val="none" w:sz="0" w:space="0" w:color="auto"/>
                  </w:divBdr>
                  <w:divsChild>
                    <w:div w:id="875389753">
                      <w:marLeft w:val="0"/>
                      <w:marRight w:val="0"/>
                      <w:marTop w:val="0"/>
                      <w:marBottom w:val="0"/>
                      <w:divBdr>
                        <w:top w:val="none" w:sz="0" w:space="0" w:color="auto"/>
                        <w:left w:val="none" w:sz="0" w:space="0" w:color="auto"/>
                        <w:bottom w:val="none" w:sz="0" w:space="0" w:color="auto"/>
                        <w:right w:val="none" w:sz="0" w:space="0" w:color="auto"/>
                      </w:divBdr>
                    </w:div>
                    <w:div w:id="655650552">
                      <w:marLeft w:val="0"/>
                      <w:marRight w:val="0"/>
                      <w:marTop w:val="0"/>
                      <w:marBottom w:val="0"/>
                      <w:divBdr>
                        <w:top w:val="none" w:sz="0" w:space="0" w:color="auto"/>
                        <w:left w:val="none" w:sz="0" w:space="0" w:color="auto"/>
                        <w:bottom w:val="none" w:sz="0" w:space="0" w:color="auto"/>
                        <w:right w:val="none" w:sz="0" w:space="0" w:color="auto"/>
                      </w:divBdr>
                    </w:div>
                    <w:div w:id="1014303982">
                      <w:marLeft w:val="0"/>
                      <w:marRight w:val="0"/>
                      <w:marTop w:val="0"/>
                      <w:marBottom w:val="0"/>
                      <w:divBdr>
                        <w:top w:val="none" w:sz="0" w:space="0" w:color="auto"/>
                        <w:left w:val="none" w:sz="0" w:space="0" w:color="auto"/>
                        <w:bottom w:val="none" w:sz="0" w:space="0" w:color="auto"/>
                        <w:right w:val="none" w:sz="0" w:space="0" w:color="auto"/>
                      </w:divBdr>
                    </w:div>
                  </w:divsChild>
                </w:div>
                <w:div w:id="322390733">
                  <w:marLeft w:val="0"/>
                  <w:marRight w:val="0"/>
                  <w:marTop w:val="0"/>
                  <w:marBottom w:val="0"/>
                  <w:divBdr>
                    <w:top w:val="none" w:sz="0" w:space="0" w:color="auto"/>
                    <w:left w:val="none" w:sz="0" w:space="0" w:color="auto"/>
                    <w:bottom w:val="none" w:sz="0" w:space="0" w:color="auto"/>
                    <w:right w:val="none" w:sz="0" w:space="0" w:color="auto"/>
                  </w:divBdr>
                  <w:divsChild>
                    <w:div w:id="574440606">
                      <w:marLeft w:val="0"/>
                      <w:marRight w:val="0"/>
                      <w:marTop w:val="0"/>
                      <w:marBottom w:val="0"/>
                      <w:divBdr>
                        <w:top w:val="none" w:sz="0" w:space="0" w:color="auto"/>
                        <w:left w:val="none" w:sz="0" w:space="0" w:color="auto"/>
                        <w:bottom w:val="none" w:sz="0" w:space="0" w:color="auto"/>
                        <w:right w:val="none" w:sz="0" w:space="0" w:color="auto"/>
                      </w:divBdr>
                    </w:div>
                    <w:div w:id="1928031638">
                      <w:marLeft w:val="0"/>
                      <w:marRight w:val="0"/>
                      <w:marTop w:val="0"/>
                      <w:marBottom w:val="0"/>
                      <w:divBdr>
                        <w:top w:val="none" w:sz="0" w:space="0" w:color="auto"/>
                        <w:left w:val="none" w:sz="0" w:space="0" w:color="auto"/>
                        <w:bottom w:val="none" w:sz="0" w:space="0" w:color="auto"/>
                        <w:right w:val="none" w:sz="0" w:space="0" w:color="auto"/>
                      </w:divBdr>
                    </w:div>
                    <w:div w:id="751582930">
                      <w:marLeft w:val="0"/>
                      <w:marRight w:val="0"/>
                      <w:marTop w:val="0"/>
                      <w:marBottom w:val="0"/>
                      <w:divBdr>
                        <w:top w:val="none" w:sz="0" w:space="0" w:color="auto"/>
                        <w:left w:val="none" w:sz="0" w:space="0" w:color="auto"/>
                        <w:bottom w:val="none" w:sz="0" w:space="0" w:color="auto"/>
                        <w:right w:val="none" w:sz="0" w:space="0" w:color="auto"/>
                      </w:divBdr>
                    </w:div>
                    <w:div w:id="366294497">
                      <w:marLeft w:val="0"/>
                      <w:marRight w:val="0"/>
                      <w:marTop w:val="0"/>
                      <w:marBottom w:val="0"/>
                      <w:divBdr>
                        <w:top w:val="none" w:sz="0" w:space="0" w:color="auto"/>
                        <w:left w:val="none" w:sz="0" w:space="0" w:color="auto"/>
                        <w:bottom w:val="none" w:sz="0" w:space="0" w:color="auto"/>
                        <w:right w:val="none" w:sz="0" w:space="0" w:color="auto"/>
                      </w:divBdr>
                    </w:div>
                    <w:div w:id="191457957">
                      <w:marLeft w:val="0"/>
                      <w:marRight w:val="0"/>
                      <w:marTop w:val="0"/>
                      <w:marBottom w:val="0"/>
                      <w:divBdr>
                        <w:top w:val="none" w:sz="0" w:space="0" w:color="auto"/>
                        <w:left w:val="none" w:sz="0" w:space="0" w:color="auto"/>
                        <w:bottom w:val="none" w:sz="0" w:space="0" w:color="auto"/>
                        <w:right w:val="none" w:sz="0" w:space="0" w:color="auto"/>
                      </w:divBdr>
                    </w:div>
                    <w:div w:id="1831217703">
                      <w:marLeft w:val="0"/>
                      <w:marRight w:val="0"/>
                      <w:marTop w:val="0"/>
                      <w:marBottom w:val="0"/>
                      <w:divBdr>
                        <w:top w:val="none" w:sz="0" w:space="0" w:color="auto"/>
                        <w:left w:val="none" w:sz="0" w:space="0" w:color="auto"/>
                        <w:bottom w:val="none" w:sz="0" w:space="0" w:color="auto"/>
                        <w:right w:val="none" w:sz="0" w:space="0" w:color="auto"/>
                      </w:divBdr>
                    </w:div>
                    <w:div w:id="937712481">
                      <w:marLeft w:val="0"/>
                      <w:marRight w:val="0"/>
                      <w:marTop w:val="0"/>
                      <w:marBottom w:val="0"/>
                      <w:divBdr>
                        <w:top w:val="none" w:sz="0" w:space="0" w:color="auto"/>
                        <w:left w:val="none" w:sz="0" w:space="0" w:color="auto"/>
                        <w:bottom w:val="none" w:sz="0" w:space="0" w:color="auto"/>
                        <w:right w:val="none" w:sz="0" w:space="0" w:color="auto"/>
                      </w:divBdr>
                    </w:div>
                    <w:div w:id="757402978">
                      <w:marLeft w:val="0"/>
                      <w:marRight w:val="0"/>
                      <w:marTop w:val="0"/>
                      <w:marBottom w:val="0"/>
                      <w:divBdr>
                        <w:top w:val="none" w:sz="0" w:space="0" w:color="auto"/>
                        <w:left w:val="none" w:sz="0" w:space="0" w:color="auto"/>
                        <w:bottom w:val="none" w:sz="0" w:space="0" w:color="auto"/>
                        <w:right w:val="none" w:sz="0" w:space="0" w:color="auto"/>
                      </w:divBdr>
                    </w:div>
                    <w:div w:id="2033996685">
                      <w:marLeft w:val="0"/>
                      <w:marRight w:val="0"/>
                      <w:marTop w:val="0"/>
                      <w:marBottom w:val="0"/>
                      <w:divBdr>
                        <w:top w:val="none" w:sz="0" w:space="0" w:color="auto"/>
                        <w:left w:val="none" w:sz="0" w:space="0" w:color="auto"/>
                        <w:bottom w:val="none" w:sz="0" w:space="0" w:color="auto"/>
                        <w:right w:val="none" w:sz="0" w:space="0" w:color="auto"/>
                      </w:divBdr>
                    </w:div>
                    <w:div w:id="1798260526">
                      <w:marLeft w:val="0"/>
                      <w:marRight w:val="0"/>
                      <w:marTop w:val="0"/>
                      <w:marBottom w:val="0"/>
                      <w:divBdr>
                        <w:top w:val="none" w:sz="0" w:space="0" w:color="auto"/>
                        <w:left w:val="none" w:sz="0" w:space="0" w:color="auto"/>
                        <w:bottom w:val="none" w:sz="0" w:space="0" w:color="auto"/>
                        <w:right w:val="none" w:sz="0" w:space="0" w:color="auto"/>
                      </w:divBdr>
                    </w:div>
                    <w:div w:id="1576352131">
                      <w:marLeft w:val="0"/>
                      <w:marRight w:val="0"/>
                      <w:marTop w:val="0"/>
                      <w:marBottom w:val="0"/>
                      <w:divBdr>
                        <w:top w:val="none" w:sz="0" w:space="0" w:color="auto"/>
                        <w:left w:val="none" w:sz="0" w:space="0" w:color="auto"/>
                        <w:bottom w:val="none" w:sz="0" w:space="0" w:color="auto"/>
                        <w:right w:val="none" w:sz="0" w:space="0" w:color="auto"/>
                      </w:divBdr>
                    </w:div>
                    <w:div w:id="2036231020">
                      <w:marLeft w:val="0"/>
                      <w:marRight w:val="0"/>
                      <w:marTop w:val="0"/>
                      <w:marBottom w:val="0"/>
                      <w:divBdr>
                        <w:top w:val="none" w:sz="0" w:space="0" w:color="auto"/>
                        <w:left w:val="none" w:sz="0" w:space="0" w:color="auto"/>
                        <w:bottom w:val="none" w:sz="0" w:space="0" w:color="auto"/>
                        <w:right w:val="none" w:sz="0" w:space="0" w:color="auto"/>
                      </w:divBdr>
                    </w:div>
                    <w:div w:id="1162234543">
                      <w:marLeft w:val="0"/>
                      <w:marRight w:val="0"/>
                      <w:marTop w:val="0"/>
                      <w:marBottom w:val="0"/>
                      <w:divBdr>
                        <w:top w:val="none" w:sz="0" w:space="0" w:color="auto"/>
                        <w:left w:val="none" w:sz="0" w:space="0" w:color="auto"/>
                        <w:bottom w:val="none" w:sz="0" w:space="0" w:color="auto"/>
                        <w:right w:val="none" w:sz="0" w:space="0" w:color="auto"/>
                      </w:divBdr>
                    </w:div>
                    <w:div w:id="1149908926">
                      <w:marLeft w:val="0"/>
                      <w:marRight w:val="0"/>
                      <w:marTop w:val="0"/>
                      <w:marBottom w:val="0"/>
                      <w:divBdr>
                        <w:top w:val="none" w:sz="0" w:space="0" w:color="auto"/>
                        <w:left w:val="none" w:sz="0" w:space="0" w:color="auto"/>
                        <w:bottom w:val="none" w:sz="0" w:space="0" w:color="auto"/>
                        <w:right w:val="none" w:sz="0" w:space="0" w:color="auto"/>
                      </w:divBdr>
                    </w:div>
                  </w:divsChild>
                </w:div>
                <w:div w:id="608972284">
                  <w:marLeft w:val="0"/>
                  <w:marRight w:val="0"/>
                  <w:marTop w:val="0"/>
                  <w:marBottom w:val="0"/>
                  <w:divBdr>
                    <w:top w:val="none" w:sz="0" w:space="0" w:color="auto"/>
                    <w:left w:val="none" w:sz="0" w:space="0" w:color="auto"/>
                    <w:bottom w:val="none" w:sz="0" w:space="0" w:color="auto"/>
                    <w:right w:val="none" w:sz="0" w:space="0" w:color="auto"/>
                  </w:divBdr>
                  <w:divsChild>
                    <w:div w:id="1186408002">
                      <w:marLeft w:val="0"/>
                      <w:marRight w:val="0"/>
                      <w:marTop w:val="0"/>
                      <w:marBottom w:val="0"/>
                      <w:divBdr>
                        <w:top w:val="none" w:sz="0" w:space="0" w:color="auto"/>
                        <w:left w:val="none" w:sz="0" w:space="0" w:color="auto"/>
                        <w:bottom w:val="none" w:sz="0" w:space="0" w:color="auto"/>
                        <w:right w:val="none" w:sz="0" w:space="0" w:color="auto"/>
                      </w:divBdr>
                    </w:div>
                    <w:div w:id="1253783734">
                      <w:marLeft w:val="0"/>
                      <w:marRight w:val="0"/>
                      <w:marTop w:val="0"/>
                      <w:marBottom w:val="0"/>
                      <w:divBdr>
                        <w:top w:val="none" w:sz="0" w:space="0" w:color="auto"/>
                        <w:left w:val="none" w:sz="0" w:space="0" w:color="auto"/>
                        <w:bottom w:val="none" w:sz="0" w:space="0" w:color="auto"/>
                        <w:right w:val="none" w:sz="0" w:space="0" w:color="auto"/>
                      </w:divBdr>
                    </w:div>
                  </w:divsChild>
                </w:div>
                <w:div w:id="2087416670">
                  <w:marLeft w:val="0"/>
                  <w:marRight w:val="0"/>
                  <w:marTop w:val="0"/>
                  <w:marBottom w:val="0"/>
                  <w:divBdr>
                    <w:top w:val="none" w:sz="0" w:space="0" w:color="auto"/>
                    <w:left w:val="none" w:sz="0" w:space="0" w:color="auto"/>
                    <w:bottom w:val="none" w:sz="0" w:space="0" w:color="auto"/>
                    <w:right w:val="none" w:sz="0" w:space="0" w:color="auto"/>
                  </w:divBdr>
                  <w:divsChild>
                    <w:div w:id="611976749">
                      <w:marLeft w:val="0"/>
                      <w:marRight w:val="0"/>
                      <w:marTop w:val="0"/>
                      <w:marBottom w:val="0"/>
                      <w:divBdr>
                        <w:top w:val="none" w:sz="0" w:space="0" w:color="auto"/>
                        <w:left w:val="none" w:sz="0" w:space="0" w:color="auto"/>
                        <w:bottom w:val="none" w:sz="0" w:space="0" w:color="auto"/>
                        <w:right w:val="none" w:sz="0" w:space="0" w:color="auto"/>
                      </w:divBdr>
                    </w:div>
                    <w:div w:id="1994068222">
                      <w:marLeft w:val="0"/>
                      <w:marRight w:val="0"/>
                      <w:marTop w:val="0"/>
                      <w:marBottom w:val="0"/>
                      <w:divBdr>
                        <w:top w:val="none" w:sz="0" w:space="0" w:color="auto"/>
                        <w:left w:val="none" w:sz="0" w:space="0" w:color="auto"/>
                        <w:bottom w:val="none" w:sz="0" w:space="0" w:color="auto"/>
                        <w:right w:val="none" w:sz="0" w:space="0" w:color="auto"/>
                      </w:divBdr>
                    </w:div>
                    <w:div w:id="1851136324">
                      <w:marLeft w:val="0"/>
                      <w:marRight w:val="0"/>
                      <w:marTop w:val="0"/>
                      <w:marBottom w:val="0"/>
                      <w:divBdr>
                        <w:top w:val="none" w:sz="0" w:space="0" w:color="auto"/>
                        <w:left w:val="none" w:sz="0" w:space="0" w:color="auto"/>
                        <w:bottom w:val="none" w:sz="0" w:space="0" w:color="auto"/>
                        <w:right w:val="none" w:sz="0" w:space="0" w:color="auto"/>
                      </w:divBdr>
                    </w:div>
                    <w:div w:id="1709337548">
                      <w:marLeft w:val="0"/>
                      <w:marRight w:val="0"/>
                      <w:marTop w:val="0"/>
                      <w:marBottom w:val="0"/>
                      <w:divBdr>
                        <w:top w:val="none" w:sz="0" w:space="0" w:color="auto"/>
                        <w:left w:val="none" w:sz="0" w:space="0" w:color="auto"/>
                        <w:bottom w:val="none" w:sz="0" w:space="0" w:color="auto"/>
                        <w:right w:val="none" w:sz="0" w:space="0" w:color="auto"/>
                      </w:divBdr>
                    </w:div>
                    <w:div w:id="479158544">
                      <w:marLeft w:val="0"/>
                      <w:marRight w:val="0"/>
                      <w:marTop w:val="0"/>
                      <w:marBottom w:val="0"/>
                      <w:divBdr>
                        <w:top w:val="none" w:sz="0" w:space="0" w:color="auto"/>
                        <w:left w:val="none" w:sz="0" w:space="0" w:color="auto"/>
                        <w:bottom w:val="none" w:sz="0" w:space="0" w:color="auto"/>
                        <w:right w:val="none" w:sz="0" w:space="0" w:color="auto"/>
                      </w:divBdr>
                    </w:div>
                    <w:div w:id="1457680658">
                      <w:marLeft w:val="0"/>
                      <w:marRight w:val="0"/>
                      <w:marTop w:val="0"/>
                      <w:marBottom w:val="0"/>
                      <w:divBdr>
                        <w:top w:val="none" w:sz="0" w:space="0" w:color="auto"/>
                        <w:left w:val="none" w:sz="0" w:space="0" w:color="auto"/>
                        <w:bottom w:val="none" w:sz="0" w:space="0" w:color="auto"/>
                        <w:right w:val="none" w:sz="0" w:space="0" w:color="auto"/>
                      </w:divBdr>
                    </w:div>
                  </w:divsChild>
                </w:div>
                <w:div w:id="1488279666">
                  <w:marLeft w:val="0"/>
                  <w:marRight w:val="0"/>
                  <w:marTop w:val="0"/>
                  <w:marBottom w:val="0"/>
                  <w:divBdr>
                    <w:top w:val="none" w:sz="0" w:space="0" w:color="auto"/>
                    <w:left w:val="none" w:sz="0" w:space="0" w:color="auto"/>
                    <w:bottom w:val="none" w:sz="0" w:space="0" w:color="auto"/>
                    <w:right w:val="none" w:sz="0" w:space="0" w:color="auto"/>
                  </w:divBdr>
                  <w:divsChild>
                    <w:div w:id="2070961371">
                      <w:marLeft w:val="0"/>
                      <w:marRight w:val="0"/>
                      <w:marTop w:val="0"/>
                      <w:marBottom w:val="0"/>
                      <w:divBdr>
                        <w:top w:val="none" w:sz="0" w:space="0" w:color="auto"/>
                        <w:left w:val="none" w:sz="0" w:space="0" w:color="auto"/>
                        <w:bottom w:val="none" w:sz="0" w:space="0" w:color="auto"/>
                        <w:right w:val="none" w:sz="0" w:space="0" w:color="auto"/>
                      </w:divBdr>
                    </w:div>
                    <w:div w:id="1762292489">
                      <w:marLeft w:val="0"/>
                      <w:marRight w:val="0"/>
                      <w:marTop w:val="0"/>
                      <w:marBottom w:val="0"/>
                      <w:divBdr>
                        <w:top w:val="none" w:sz="0" w:space="0" w:color="auto"/>
                        <w:left w:val="none" w:sz="0" w:space="0" w:color="auto"/>
                        <w:bottom w:val="none" w:sz="0" w:space="0" w:color="auto"/>
                        <w:right w:val="none" w:sz="0" w:space="0" w:color="auto"/>
                      </w:divBdr>
                    </w:div>
                  </w:divsChild>
                </w:div>
                <w:div w:id="937757804">
                  <w:marLeft w:val="0"/>
                  <w:marRight w:val="0"/>
                  <w:marTop w:val="0"/>
                  <w:marBottom w:val="0"/>
                  <w:divBdr>
                    <w:top w:val="none" w:sz="0" w:space="0" w:color="auto"/>
                    <w:left w:val="none" w:sz="0" w:space="0" w:color="auto"/>
                    <w:bottom w:val="none" w:sz="0" w:space="0" w:color="auto"/>
                    <w:right w:val="none" w:sz="0" w:space="0" w:color="auto"/>
                  </w:divBdr>
                  <w:divsChild>
                    <w:div w:id="683290400">
                      <w:marLeft w:val="0"/>
                      <w:marRight w:val="0"/>
                      <w:marTop w:val="0"/>
                      <w:marBottom w:val="0"/>
                      <w:divBdr>
                        <w:top w:val="none" w:sz="0" w:space="0" w:color="auto"/>
                        <w:left w:val="none" w:sz="0" w:space="0" w:color="auto"/>
                        <w:bottom w:val="none" w:sz="0" w:space="0" w:color="auto"/>
                        <w:right w:val="none" w:sz="0" w:space="0" w:color="auto"/>
                      </w:divBdr>
                    </w:div>
                    <w:div w:id="1940871598">
                      <w:marLeft w:val="0"/>
                      <w:marRight w:val="0"/>
                      <w:marTop w:val="0"/>
                      <w:marBottom w:val="0"/>
                      <w:divBdr>
                        <w:top w:val="none" w:sz="0" w:space="0" w:color="auto"/>
                        <w:left w:val="none" w:sz="0" w:space="0" w:color="auto"/>
                        <w:bottom w:val="none" w:sz="0" w:space="0" w:color="auto"/>
                        <w:right w:val="none" w:sz="0" w:space="0" w:color="auto"/>
                      </w:divBdr>
                    </w:div>
                    <w:div w:id="133723676">
                      <w:marLeft w:val="0"/>
                      <w:marRight w:val="0"/>
                      <w:marTop w:val="0"/>
                      <w:marBottom w:val="0"/>
                      <w:divBdr>
                        <w:top w:val="none" w:sz="0" w:space="0" w:color="auto"/>
                        <w:left w:val="none" w:sz="0" w:space="0" w:color="auto"/>
                        <w:bottom w:val="none" w:sz="0" w:space="0" w:color="auto"/>
                        <w:right w:val="none" w:sz="0" w:space="0" w:color="auto"/>
                      </w:divBdr>
                    </w:div>
                  </w:divsChild>
                </w:div>
                <w:div w:id="603419160">
                  <w:marLeft w:val="0"/>
                  <w:marRight w:val="0"/>
                  <w:marTop w:val="0"/>
                  <w:marBottom w:val="0"/>
                  <w:divBdr>
                    <w:top w:val="none" w:sz="0" w:space="0" w:color="auto"/>
                    <w:left w:val="none" w:sz="0" w:space="0" w:color="auto"/>
                    <w:bottom w:val="none" w:sz="0" w:space="0" w:color="auto"/>
                    <w:right w:val="none" w:sz="0" w:space="0" w:color="auto"/>
                  </w:divBdr>
                  <w:divsChild>
                    <w:div w:id="521088359">
                      <w:marLeft w:val="0"/>
                      <w:marRight w:val="0"/>
                      <w:marTop w:val="0"/>
                      <w:marBottom w:val="0"/>
                      <w:divBdr>
                        <w:top w:val="none" w:sz="0" w:space="0" w:color="auto"/>
                        <w:left w:val="none" w:sz="0" w:space="0" w:color="auto"/>
                        <w:bottom w:val="none" w:sz="0" w:space="0" w:color="auto"/>
                        <w:right w:val="none" w:sz="0" w:space="0" w:color="auto"/>
                      </w:divBdr>
                    </w:div>
                    <w:div w:id="1741977289">
                      <w:marLeft w:val="0"/>
                      <w:marRight w:val="0"/>
                      <w:marTop w:val="0"/>
                      <w:marBottom w:val="0"/>
                      <w:divBdr>
                        <w:top w:val="none" w:sz="0" w:space="0" w:color="auto"/>
                        <w:left w:val="none" w:sz="0" w:space="0" w:color="auto"/>
                        <w:bottom w:val="none" w:sz="0" w:space="0" w:color="auto"/>
                        <w:right w:val="none" w:sz="0" w:space="0" w:color="auto"/>
                      </w:divBdr>
                    </w:div>
                  </w:divsChild>
                </w:div>
                <w:div w:id="277415528">
                  <w:marLeft w:val="0"/>
                  <w:marRight w:val="0"/>
                  <w:marTop w:val="0"/>
                  <w:marBottom w:val="0"/>
                  <w:divBdr>
                    <w:top w:val="none" w:sz="0" w:space="0" w:color="auto"/>
                    <w:left w:val="none" w:sz="0" w:space="0" w:color="auto"/>
                    <w:bottom w:val="none" w:sz="0" w:space="0" w:color="auto"/>
                    <w:right w:val="none" w:sz="0" w:space="0" w:color="auto"/>
                  </w:divBdr>
                  <w:divsChild>
                    <w:div w:id="698237735">
                      <w:marLeft w:val="0"/>
                      <w:marRight w:val="0"/>
                      <w:marTop w:val="0"/>
                      <w:marBottom w:val="0"/>
                      <w:divBdr>
                        <w:top w:val="none" w:sz="0" w:space="0" w:color="auto"/>
                        <w:left w:val="none" w:sz="0" w:space="0" w:color="auto"/>
                        <w:bottom w:val="none" w:sz="0" w:space="0" w:color="auto"/>
                        <w:right w:val="none" w:sz="0" w:space="0" w:color="auto"/>
                      </w:divBdr>
                    </w:div>
                    <w:div w:id="1128164944">
                      <w:marLeft w:val="0"/>
                      <w:marRight w:val="0"/>
                      <w:marTop w:val="0"/>
                      <w:marBottom w:val="0"/>
                      <w:divBdr>
                        <w:top w:val="none" w:sz="0" w:space="0" w:color="auto"/>
                        <w:left w:val="none" w:sz="0" w:space="0" w:color="auto"/>
                        <w:bottom w:val="none" w:sz="0" w:space="0" w:color="auto"/>
                        <w:right w:val="none" w:sz="0" w:space="0" w:color="auto"/>
                      </w:divBdr>
                    </w:div>
                    <w:div w:id="640698318">
                      <w:marLeft w:val="0"/>
                      <w:marRight w:val="0"/>
                      <w:marTop w:val="0"/>
                      <w:marBottom w:val="0"/>
                      <w:divBdr>
                        <w:top w:val="none" w:sz="0" w:space="0" w:color="auto"/>
                        <w:left w:val="none" w:sz="0" w:space="0" w:color="auto"/>
                        <w:bottom w:val="none" w:sz="0" w:space="0" w:color="auto"/>
                        <w:right w:val="none" w:sz="0" w:space="0" w:color="auto"/>
                      </w:divBdr>
                    </w:div>
                    <w:div w:id="923992244">
                      <w:marLeft w:val="0"/>
                      <w:marRight w:val="0"/>
                      <w:marTop w:val="0"/>
                      <w:marBottom w:val="0"/>
                      <w:divBdr>
                        <w:top w:val="none" w:sz="0" w:space="0" w:color="auto"/>
                        <w:left w:val="none" w:sz="0" w:space="0" w:color="auto"/>
                        <w:bottom w:val="none" w:sz="0" w:space="0" w:color="auto"/>
                        <w:right w:val="none" w:sz="0" w:space="0" w:color="auto"/>
                      </w:divBdr>
                    </w:div>
                    <w:div w:id="1884636147">
                      <w:marLeft w:val="0"/>
                      <w:marRight w:val="0"/>
                      <w:marTop w:val="0"/>
                      <w:marBottom w:val="0"/>
                      <w:divBdr>
                        <w:top w:val="none" w:sz="0" w:space="0" w:color="auto"/>
                        <w:left w:val="none" w:sz="0" w:space="0" w:color="auto"/>
                        <w:bottom w:val="none" w:sz="0" w:space="0" w:color="auto"/>
                        <w:right w:val="none" w:sz="0" w:space="0" w:color="auto"/>
                      </w:divBdr>
                    </w:div>
                    <w:div w:id="1477064314">
                      <w:marLeft w:val="0"/>
                      <w:marRight w:val="0"/>
                      <w:marTop w:val="0"/>
                      <w:marBottom w:val="0"/>
                      <w:divBdr>
                        <w:top w:val="none" w:sz="0" w:space="0" w:color="auto"/>
                        <w:left w:val="none" w:sz="0" w:space="0" w:color="auto"/>
                        <w:bottom w:val="none" w:sz="0" w:space="0" w:color="auto"/>
                        <w:right w:val="none" w:sz="0" w:space="0" w:color="auto"/>
                      </w:divBdr>
                    </w:div>
                  </w:divsChild>
                </w:div>
                <w:div w:id="1098867659">
                  <w:marLeft w:val="0"/>
                  <w:marRight w:val="0"/>
                  <w:marTop w:val="0"/>
                  <w:marBottom w:val="0"/>
                  <w:divBdr>
                    <w:top w:val="none" w:sz="0" w:space="0" w:color="auto"/>
                    <w:left w:val="none" w:sz="0" w:space="0" w:color="auto"/>
                    <w:bottom w:val="none" w:sz="0" w:space="0" w:color="auto"/>
                    <w:right w:val="none" w:sz="0" w:space="0" w:color="auto"/>
                  </w:divBdr>
                  <w:divsChild>
                    <w:div w:id="1216355283">
                      <w:marLeft w:val="0"/>
                      <w:marRight w:val="0"/>
                      <w:marTop w:val="0"/>
                      <w:marBottom w:val="0"/>
                      <w:divBdr>
                        <w:top w:val="none" w:sz="0" w:space="0" w:color="auto"/>
                        <w:left w:val="none" w:sz="0" w:space="0" w:color="auto"/>
                        <w:bottom w:val="none" w:sz="0" w:space="0" w:color="auto"/>
                        <w:right w:val="none" w:sz="0" w:space="0" w:color="auto"/>
                      </w:divBdr>
                    </w:div>
                    <w:div w:id="130709308">
                      <w:marLeft w:val="0"/>
                      <w:marRight w:val="0"/>
                      <w:marTop w:val="0"/>
                      <w:marBottom w:val="0"/>
                      <w:divBdr>
                        <w:top w:val="none" w:sz="0" w:space="0" w:color="auto"/>
                        <w:left w:val="none" w:sz="0" w:space="0" w:color="auto"/>
                        <w:bottom w:val="none" w:sz="0" w:space="0" w:color="auto"/>
                        <w:right w:val="none" w:sz="0" w:space="0" w:color="auto"/>
                      </w:divBdr>
                    </w:div>
                    <w:div w:id="1705792486">
                      <w:marLeft w:val="0"/>
                      <w:marRight w:val="0"/>
                      <w:marTop w:val="0"/>
                      <w:marBottom w:val="0"/>
                      <w:divBdr>
                        <w:top w:val="none" w:sz="0" w:space="0" w:color="auto"/>
                        <w:left w:val="none" w:sz="0" w:space="0" w:color="auto"/>
                        <w:bottom w:val="none" w:sz="0" w:space="0" w:color="auto"/>
                        <w:right w:val="none" w:sz="0" w:space="0" w:color="auto"/>
                      </w:divBdr>
                    </w:div>
                  </w:divsChild>
                </w:div>
                <w:div w:id="20472305">
                  <w:marLeft w:val="0"/>
                  <w:marRight w:val="0"/>
                  <w:marTop w:val="0"/>
                  <w:marBottom w:val="0"/>
                  <w:divBdr>
                    <w:top w:val="none" w:sz="0" w:space="0" w:color="auto"/>
                    <w:left w:val="none" w:sz="0" w:space="0" w:color="auto"/>
                    <w:bottom w:val="none" w:sz="0" w:space="0" w:color="auto"/>
                    <w:right w:val="none" w:sz="0" w:space="0" w:color="auto"/>
                  </w:divBdr>
                  <w:divsChild>
                    <w:div w:id="2030259017">
                      <w:marLeft w:val="0"/>
                      <w:marRight w:val="0"/>
                      <w:marTop w:val="0"/>
                      <w:marBottom w:val="0"/>
                      <w:divBdr>
                        <w:top w:val="none" w:sz="0" w:space="0" w:color="auto"/>
                        <w:left w:val="none" w:sz="0" w:space="0" w:color="auto"/>
                        <w:bottom w:val="none" w:sz="0" w:space="0" w:color="auto"/>
                        <w:right w:val="none" w:sz="0" w:space="0" w:color="auto"/>
                      </w:divBdr>
                    </w:div>
                    <w:div w:id="1145700929">
                      <w:marLeft w:val="0"/>
                      <w:marRight w:val="0"/>
                      <w:marTop w:val="0"/>
                      <w:marBottom w:val="0"/>
                      <w:divBdr>
                        <w:top w:val="none" w:sz="0" w:space="0" w:color="auto"/>
                        <w:left w:val="none" w:sz="0" w:space="0" w:color="auto"/>
                        <w:bottom w:val="none" w:sz="0" w:space="0" w:color="auto"/>
                        <w:right w:val="none" w:sz="0" w:space="0" w:color="auto"/>
                      </w:divBdr>
                    </w:div>
                    <w:div w:id="21318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7100">
          <w:marLeft w:val="0"/>
          <w:marRight w:val="0"/>
          <w:marTop w:val="0"/>
          <w:marBottom w:val="0"/>
          <w:divBdr>
            <w:top w:val="none" w:sz="0" w:space="0" w:color="auto"/>
            <w:left w:val="none" w:sz="0" w:space="0" w:color="auto"/>
            <w:bottom w:val="none" w:sz="0" w:space="0" w:color="auto"/>
            <w:right w:val="none" w:sz="0" w:space="0" w:color="auto"/>
          </w:divBdr>
        </w:div>
        <w:div w:id="1725331992">
          <w:marLeft w:val="0"/>
          <w:marRight w:val="0"/>
          <w:marTop w:val="0"/>
          <w:marBottom w:val="0"/>
          <w:divBdr>
            <w:top w:val="none" w:sz="0" w:space="0" w:color="auto"/>
            <w:left w:val="none" w:sz="0" w:space="0" w:color="auto"/>
            <w:bottom w:val="none" w:sz="0" w:space="0" w:color="auto"/>
            <w:right w:val="none" w:sz="0" w:space="0" w:color="auto"/>
          </w:divBdr>
        </w:div>
        <w:div w:id="179123197">
          <w:marLeft w:val="0"/>
          <w:marRight w:val="0"/>
          <w:marTop w:val="0"/>
          <w:marBottom w:val="0"/>
          <w:divBdr>
            <w:top w:val="none" w:sz="0" w:space="0" w:color="auto"/>
            <w:left w:val="none" w:sz="0" w:space="0" w:color="auto"/>
            <w:bottom w:val="none" w:sz="0" w:space="0" w:color="auto"/>
            <w:right w:val="none" w:sz="0" w:space="0" w:color="auto"/>
          </w:divBdr>
        </w:div>
        <w:div w:id="238712288">
          <w:marLeft w:val="0"/>
          <w:marRight w:val="0"/>
          <w:marTop w:val="0"/>
          <w:marBottom w:val="0"/>
          <w:divBdr>
            <w:top w:val="none" w:sz="0" w:space="0" w:color="auto"/>
            <w:left w:val="none" w:sz="0" w:space="0" w:color="auto"/>
            <w:bottom w:val="none" w:sz="0" w:space="0" w:color="auto"/>
            <w:right w:val="none" w:sz="0" w:space="0" w:color="auto"/>
          </w:divBdr>
        </w:div>
        <w:div w:id="1097872559">
          <w:marLeft w:val="0"/>
          <w:marRight w:val="0"/>
          <w:marTop w:val="0"/>
          <w:marBottom w:val="0"/>
          <w:divBdr>
            <w:top w:val="none" w:sz="0" w:space="0" w:color="auto"/>
            <w:left w:val="none" w:sz="0" w:space="0" w:color="auto"/>
            <w:bottom w:val="none" w:sz="0" w:space="0" w:color="auto"/>
            <w:right w:val="none" w:sz="0" w:space="0" w:color="auto"/>
          </w:divBdr>
        </w:div>
      </w:divsChild>
    </w:div>
    <w:div w:id="205442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7decd0-afd3-4d09-8598-6529342de576">
      <Terms xmlns="http://schemas.microsoft.com/office/infopath/2007/PartnerControls"/>
    </lcf76f155ced4ddcb4097134ff3c332f>
    <TaxCatchAll xmlns="95759876-5ce8-4654-a4d1-7378c97f7d59" xsi:nil="true"/>
    <SharedWithUsers xmlns="95759876-5ce8-4654-a4d1-7378c97f7d59">
      <UserInfo>
        <DisplayName>David Campbell</DisplayName>
        <AccountId>106</AccountId>
        <AccountType/>
      </UserInfo>
      <UserInfo>
        <DisplayName>SharingLinks.6c1a3556-aae2-49a5-a6e1-62a02f2932fc.Flexible.84f446a7-10c7-4b01-bcb6-b9da32e8ef7c</DisplayName>
        <AccountId>117</AccountId>
        <AccountType/>
      </UserInfo>
      <UserInfo>
        <DisplayName>Claire Clark</DisplayName>
        <AccountId>33</AccountId>
        <AccountType/>
      </UserInfo>
      <UserInfo>
        <DisplayName>Vicky Ferguson</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D83A07D308424E973BBED6A9D628F3" ma:contentTypeVersion="14" ma:contentTypeDescription="Create a new document." ma:contentTypeScope="" ma:versionID="e6f1f59d006b705fcef810a2c4de7f09">
  <xsd:schema xmlns:xsd="http://www.w3.org/2001/XMLSchema" xmlns:xs="http://www.w3.org/2001/XMLSchema" xmlns:p="http://schemas.microsoft.com/office/2006/metadata/properties" xmlns:ns2="d57decd0-afd3-4d09-8598-6529342de576" xmlns:ns3="95759876-5ce8-4654-a4d1-7378c97f7d59" targetNamespace="http://schemas.microsoft.com/office/2006/metadata/properties" ma:root="true" ma:fieldsID="ece15abd8a42b806fc29f1b5ef446dc6" ns2:_="" ns3:_="">
    <xsd:import namespace="d57decd0-afd3-4d09-8598-6529342de576"/>
    <xsd:import namespace="95759876-5ce8-4654-a4d1-7378c97f7d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ecd0-afd3-4d09-8598-6529342d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59876-5ce8-4654-a4d1-7378c97f7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5bdd58-f747-409f-bfed-a34cd962c551}" ma:internalName="TaxCatchAll" ma:showField="CatchAllData" ma:web="95759876-5ce8-4654-a4d1-7378c97f7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ADD36-8FE3-46A5-918C-518B6DC87D1F}">
  <ds:schemaRefs>
    <ds:schemaRef ds:uri="http://schemas.microsoft.com/office/2006/metadata/properties"/>
    <ds:schemaRef ds:uri="http://schemas.microsoft.com/office/infopath/2007/PartnerControls"/>
    <ds:schemaRef ds:uri="d57decd0-afd3-4d09-8598-6529342de576"/>
    <ds:schemaRef ds:uri="95759876-5ce8-4654-a4d1-7378c97f7d59"/>
  </ds:schemaRefs>
</ds:datastoreItem>
</file>

<file path=customXml/itemProps2.xml><?xml version="1.0" encoding="utf-8"?>
<ds:datastoreItem xmlns:ds="http://schemas.openxmlformats.org/officeDocument/2006/customXml" ds:itemID="{CC4355F4-A7B3-4074-BB11-DB84FC74C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ecd0-afd3-4d09-8598-6529342de576"/>
    <ds:schemaRef ds:uri="95759876-5ce8-4654-a4d1-7378c97f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CD4E0-F41D-48B9-A9C7-9AA7EE192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LO01IM</dc:creator>
  <cp:keywords/>
  <cp:lastModifiedBy>Amanda Magee</cp:lastModifiedBy>
  <cp:revision>12</cp:revision>
  <dcterms:created xsi:type="dcterms:W3CDTF">2024-10-11T06:08:00Z</dcterms:created>
  <dcterms:modified xsi:type="dcterms:W3CDTF">2024-10-21T13:20:00Z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0x01010074D83A07D308424E973BBED6A9D628F3</vt:lpwstr>
  </property>
  <property fmtid="{D5CDD505-2E9C-101B-9397-08002B2CF9AE}" pid="3" name="Order">
    <vt:r8>1603500</vt:r8>
  </property>
  <property fmtid="{D5CDD505-2E9C-101B-9397-08002B2CF9AE}" pid="4" name="xd_Signature">
    <vt:bool>false</vt:bool>
  </property>
  <property fmtid="{D5CDD505-2E9C-101B-9397-08002B2CF9AE}" pid="5" name="xd_ProgID">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MediaServiceImageTags">
    <vt:lpwstr/>
  </property>
  <property fmtid="{D5CDD505-2E9C-101B-9397-08002B2CF9AE}" pid="14" name="SharedWithUsers">
    <vt:lpwstr>106;#Allison MacInnes;#117;#Holly Davidson</vt:lpwstr>
  </property>
</Properties>
</file>