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FA1A3" w14:textId="34221311" w:rsidR="004F0F06" w:rsidRDefault="004F0F06" w:rsidP="004F0F06">
      <w:pPr>
        <w:keepNext/>
        <w:keepLines/>
        <w:spacing w:before="240" w:after="0" w:line="240" w:lineRule="auto"/>
        <w:ind w:right="0"/>
        <w:contextualSpacing/>
        <w:jc w:val="left"/>
        <w:outlineLvl w:val="0"/>
        <w:rPr>
          <w:rFonts w:eastAsia="Times New Roman" w:cs="Arial"/>
          <w:bCs/>
          <w:color w:val="auto"/>
          <w:kern w:val="32"/>
          <w:szCs w:val="20"/>
        </w:rPr>
      </w:pPr>
      <w:r w:rsidRPr="004F0F06">
        <w:rPr>
          <w:rFonts w:eastAsia="Times New Roman" w:cs="Arial"/>
          <w:bCs/>
          <w:color w:val="auto"/>
          <w:kern w:val="32"/>
          <w:szCs w:val="20"/>
          <w:lang w:val="x-none"/>
        </w:rPr>
        <w:t>JOB DESCRIPTION</w:t>
      </w:r>
      <w:r>
        <w:rPr>
          <w:rFonts w:eastAsia="Times New Roman" w:cs="Arial"/>
          <w:bCs/>
          <w:color w:val="auto"/>
          <w:kern w:val="32"/>
          <w:szCs w:val="20"/>
        </w:rPr>
        <w:t xml:space="preserve"> </w:t>
      </w:r>
    </w:p>
    <w:p w14:paraId="27B19CE8" w14:textId="77777777" w:rsidR="00911EEE" w:rsidRDefault="00911EEE" w:rsidP="004F0F06">
      <w:pPr>
        <w:keepNext/>
        <w:keepLines/>
        <w:spacing w:before="240" w:after="0" w:line="240" w:lineRule="auto"/>
        <w:ind w:right="0"/>
        <w:contextualSpacing/>
        <w:jc w:val="left"/>
        <w:outlineLvl w:val="0"/>
        <w:rPr>
          <w:rFonts w:eastAsia="Times New Roman" w:cs="Arial"/>
          <w:bCs/>
          <w:color w:val="auto"/>
          <w:kern w:val="32"/>
          <w:szCs w:val="20"/>
        </w:rPr>
      </w:pPr>
    </w:p>
    <w:tbl>
      <w:tblPr>
        <w:tblStyle w:val="TableGrid0"/>
        <w:tblW w:w="9076" w:type="dxa"/>
        <w:tblLook w:val="04A0" w:firstRow="1" w:lastRow="0" w:firstColumn="1" w:lastColumn="0" w:noHBand="0" w:noVBand="1"/>
      </w:tblPr>
      <w:tblGrid>
        <w:gridCol w:w="2269"/>
        <w:gridCol w:w="2269"/>
        <w:gridCol w:w="2269"/>
        <w:gridCol w:w="2269"/>
      </w:tblGrid>
      <w:tr w:rsidR="00911EEE" w14:paraId="663125F4" w14:textId="77777777" w:rsidTr="00667995">
        <w:trPr>
          <w:trHeight w:val="467"/>
        </w:trPr>
        <w:tc>
          <w:tcPr>
            <w:tcW w:w="2269" w:type="dxa"/>
          </w:tcPr>
          <w:p w14:paraId="2A352074" w14:textId="34164749"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Job Title:</w:t>
            </w:r>
          </w:p>
        </w:tc>
        <w:tc>
          <w:tcPr>
            <w:tcW w:w="2269" w:type="dxa"/>
          </w:tcPr>
          <w:p w14:paraId="532AD28A" w14:textId="19357625" w:rsidR="00911EEE" w:rsidRDefault="00802A49"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Facilities Operative</w:t>
            </w:r>
          </w:p>
        </w:tc>
        <w:tc>
          <w:tcPr>
            <w:tcW w:w="2269" w:type="dxa"/>
          </w:tcPr>
          <w:p w14:paraId="2CDBCE27" w14:textId="187A1BEA"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Approved By:</w:t>
            </w:r>
          </w:p>
        </w:tc>
        <w:tc>
          <w:tcPr>
            <w:tcW w:w="2269" w:type="dxa"/>
          </w:tcPr>
          <w:p w14:paraId="078075BA" w14:textId="49C0CA8C" w:rsidR="00911EEE" w:rsidRDefault="0064521E" w:rsidP="004F0F06">
            <w:pPr>
              <w:keepNext/>
              <w:keepLines/>
              <w:spacing w:before="240" w:after="0"/>
              <w:ind w:right="0"/>
              <w:contextualSpacing/>
              <w:jc w:val="left"/>
              <w:outlineLvl w:val="0"/>
              <w:rPr>
                <w:rFonts w:eastAsia="Times New Roman" w:cs="Arial"/>
                <w:bCs/>
                <w:color w:val="auto"/>
                <w:kern w:val="32"/>
                <w:szCs w:val="20"/>
              </w:rPr>
            </w:pPr>
            <w:proofErr w:type="spellStart"/>
            <w:r>
              <w:rPr>
                <w:rFonts w:eastAsia="Times New Roman" w:cs="Arial"/>
                <w:bCs/>
                <w:color w:val="auto"/>
                <w:kern w:val="32"/>
                <w:szCs w:val="20"/>
              </w:rPr>
              <w:t>M.Smith</w:t>
            </w:r>
            <w:proofErr w:type="spellEnd"/>
          </w:p>
        </w:tc>
      </w:tr>
      <w:tr w:rsidR="00911EEE" w14:paraId="6BF0C061" w14:textId="77777777" w:rsidTr="00667995">
        <w:trPr>
          <w:trHeight w:val="467"/>
        </w:trPr>
        <w:tc>
          <w:tcPr>
            <w:tcW w:w="2269" w:type="dxa"/>
          </w:tcPr>
          <w:p w14:paraId="57C98C39" w14:textId="52071DCE"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Report To:</w:t>
            </w:r>
          </w:p>
        </w:tc>
        <w:tc>
          <w:tcPr>
            <w:tcW w:w="2269" w:type="dxa"/>
          </w:tcPr>
          <w:p w14:paraId="6A154736" w14:textId="6D6413A1" w:rsidR="00911EEE" w:rsidRDefault="003065F5" w:rsidP="004F0F06">
            <w:pPr>
              <w:keepNext/>
              <w:keepLines/>
              <w:spacing w:before="240" w:after="0"/>
              <w:ind w:right="0"/>
              <w:contextualSpacing/>
              <w:jc w:val="left"/>
              <w:outlineLvl w:val="0"/>
              <w:rPr>
                <w:rFonts w:eastAsia="Times New Roman" w:cs="Arial"/>
                <w:bCs/>
                <w:color w:val="auto"/>
                <w:kern w:val="32"/>
                <w:szCs w:val="20"/>
              </w:rPr>
            </w:pPr>
            <w:r>
              <w:t xml:space="preserve">Estates &amp; </w:t>
            </w:r>
            <w:r w:rsidR="00546CB5">
              <w:t>Support Services</w:t>
            </w:r>
            <w:r>
              <w:t xml:space="preserve"> Manager  </w:t>
            </w:r>
          </w:p>
        </w:tc>
        <w:tc>
          <w:tcPr>
            <w:tcW w:w="2269" w:type="dxa"/>
          </w:tcPr>
          <w:p w14:paraId="4D59E105" w14:textId="067A7CBB"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 xml:space="preserve">Date: </w:t>
            </w:r>
          </w:p>
        </w:tc>
        <w:tc>
          <w:tcPr>
            <w:tcW w:w="2269" w:type="dxa"/>
          </w:tcPr>
          <w:p w14:paraId="0C1A6711" w14:textId="12AFC379" w:rsidR="00911EEE" w:rsidRDefault="00920212"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November 2024</w:t>
            </w:r>
          </w:p>
        </w:tc>
      </w:tr>
      <w:tr w:rsidR="00911EEE" w14:paraId="70D6607A" w14:textId="77777777" w:rsidTr="00667995">
        <w:trPr>
          <w:trHeight w:val="467"/>
        </w:trPr>
        <w:tc>
          <w:tcPr>
            <w:tcW w:w="2269" w:type="dxa"/>
          </w:tcPr>
          <w:p w14:paraId="0E1134D7" w14:textId="13BDA4A9"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Grade:</w:t>
            </w:r>
          </w:p>
        </w:tc>
        <w:tc>
          <w:tcPr>
            <w:tcW w:w="2269" w:type="dxa"/>
          </w:tcPr>
          <w:p w14:paraId="4524C94A" w14:textId="22AFAAB9" w:rsidR="00911EEE" w:rsidRDefault="00920212"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NSUP9-12</w:t>
            </w:r>
          </w:p>
        </w:tc>
        <w:tc>
          <w:tcPr>
            <w:tcW w:w="2269" w:type="dxa"/>
          </w:tcPr>
          <w:p w14:paraId="2F4AE3AA" w14:textId="46F8D616"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Location:</w:t>
            </w:r>
          </w:p>
        </w:tc>
        <w:tc>
          <w:tcPr>
            <w:tcW w:w="2269" w:type="dxa"/>
          </w:tcPr>
          <w:p w14:paraId="670CCB0B" w14:textId="0FCC3E3C" w:rsidR="00911EEE" w:rsidRDefault="00920212" w:rsidP="004F0F06">
            <w:pPr>
              <w:keepNext/>
              <w:keepLines/>
              <w:spacing w:before="240" w:after="0"/>
              <w:ind w:right="0"/>
              <w:contextualSpacing/>
              <w:jc w:val="left"/>
              <w:outlineLvl w:val="0"/>
              <w:rPr>
                <w:rFonts w:eastAsia="Times New Roman" w:cs="Arial"/>
                <w:bCs/>
                <w:color w:val="auto"/>
                <w:kern w:val="32"/>
                <w:szCs w:val="20"/>
              </w:rPr>
            </w:pPr>
            <w:proofErr w:type="spellStart"/>
            <w:r>
              <w:rPr>
                <w:rFonts w:eastAsia="Times New Roman" w:cs="Arial"/>
                <w:bCs/>
                <w:color w:val="auto"/>
                <w:kern w:val="32"/>
                <w:szCs w:val="20"/>
              </w:rPr>
              <w:t>Benbecula</w:t>
            </w:r>
            <w:proofErr w:type="spellEnd"/>
          </w:p>
        </w:tc>
      </w:tr>
    </w:tbl>
    <w:p w14:paraId="37CE02D6" w14:textId="77777777" w:rsidR="00911EEE" w:rsidRPr="004F0F06" w:rsidRDefault="00911EEE" w:rsidP="004F0F06">
      <w:pPr>
        <w:keepNext/>
        <w:keepLines/>
        <w:spacing w:before="240" w:after="0" w:line="240" w:lineRule="auto"/>
        <w:ind w:right="0"/>
        <w:contextualSpacing/>
        <w:jc w:val="left"/>
        <w:outlineLvl w:val="0"/>
        <w:rPr>
          <w:rFonts w:eastAsia="Times New Roman" w:cs="Arial"/>
          <w:bCs/>
          <w:color w:val="auto"/>
          <w:kern w:val="32"/>
          <w:szCs w:val="20"/>
        </w:rPr>
      </w:pPr>
    </w:p>
    <w:p w14:paraId="1CD697B3" w14:textId="77777777" w:rsidR="004F0F06" w:rsidRPr="004F0F06" w:rsidRDefault="004F0F06" w:rsidP="004F0F06">
      <w:pPr>
        <w:keepLines/>
        <w:spacing w:after="0" w:line="240" w:lineRule="auto"/>
        <w:ind w:right="0"/>
        <w:jc w:val="left"/>
        <w:rPr>
          <w:rFonts w:ascii="Arial" w:eastAsia="Times New Roman" w:hAnsi="Arial" w:cs="Arial"/>
          <w:bCs/>
          <w:color w:val="auto"/>
          <w:sz w:val="24"/>
          <w:szCs w:val="24"/>
          <w:lang w:eastAsia="en-US"/>
        </w:rPr>
      </w:pPr>
    </w:p>
    <w:p w14:paraId="6F867881" w14:textId="77777777" w:rsidR="004F0F06" w:rsidRDefault="004F0F06" w:rsidP="004F0F06">
      <w:pPr>
        <w:spacing w:after="200" w:line="276" w:lineRule="auto"/>
        <w:ind w:right="0"/>
        <w:contextualSpacing/>
        <w:jc w:val="left"/>
        <w:rPr>
          <w:rFonts w:eastAsia="Times New Roman" w:cs="Arial"/>
          <w:bCs/>
          <w:color w:val="auto"/>
          <w:szCs w:val="20"/>
          <w:lang w:eastAsia="en-US"/>
        </w:rPr>
      </w:pPr>
      <w:r w:rsidRPr="004F0F06">
        <w:rPr>
          <w:rFonts w:eastAsia="Times New Roman" w:cs="Arial"/>
          <w:bCs/>
          <w:color w:val="auto"/>
          <w:szCs w:val="20"/>
          <w:lang w:eastAsia="en-US"/>
        </w:rPr>
        <w:t xml:space="preserve">PURPOSE </w:t>
      </w:r>
    </w:p>
    <w:p w14:paraId="68863C8B" w14:textId="77777777" w:rsidR="00E267D4" w:rsidRDefault="00E267D4" w:rsidP="004F0F06">
      <w:pPr>
        <w:spacing w:after="200" w:line="276" w:lineRule="auto"/>
        <w:ind w:right="0"/>
        <w:contextualSpacing/>
        <w:jc w:val="left"/>
        <w:rPr>
          <w:rFonts w:eastAsia="Times New Roman" w:cs="Arial"/>
          <w:bCs/>
          <w:color w:val="auto"/>
          <w:szCs w:val="20"/>
          <w:lang w:eastAsia="en-US"/>
        </w:rPr>
      </w:pPr>
    </w:p>
    <w:p w14:paraId="6B8F4537" w14:textId="56A5BED2" w:rsidR="00E267D4" w:rsidRDefault="0086168A" w:rsidP="004F0F06">
      <w:pPr>
        <w:spacing w:after="200" w:line="276" w:lineRule="auto"/>
        <w:ind w:right="0"/>
        <w:contextualSpacing/>
        <w:jc w:val="left"/>
        <w:rPr>
          <w:rFonts w:eastAsia="Times New Roman" w:cs="Arial"/>
          <w:b w:val="0"/>
          <w:iCs/>
          <w:color w:val="auto"/>
          <w:szCs w:val="20"/>
          <w:lang w:eastAsia="en-US"/>
        </w:rPr>
      </w:pPr>
      <w:r>
        <w:rPr>
          <w:rFonts w:eastAsia="Times New Roman" w:cs="Arial"/>
          <w:b w:val="0"/>
          <w:iCs/>
          <w:color w:val="auto"/>
          <w:szCs w:val="20"/>
          <w:lang w:eastAsia="en-US"/>
        </w:rPr>
        <w:t>To provide efficient and effective</w:t>
      </w:r>
      <w:r w:rsidR="00E267D4" w:rsidRPr="00E267D4">
        <w:rPr>
          <w:rFonts w:eastAsia="Times New Roman" w:cs="Arial"/>
          <w:b w:val="0"/>
          <w:iCs/>
          <w:color w:val="auto"/>
          <w:szCs w:val="20"/>
          <w:lang w:eastAsia="en-US"/>
        </w:rPr>
        <w:t xml:space="preserve"> care and maintenance of the </w:t>
      </w:r>
      <w:proofErr w:type="spellStart"/>
      <w:r w:rsidR="00E267D4" w:rsidRPr="00E267D4">
        <w:rPr>
          <w:rFonts w:eastAsia="Times New Roman" w:cs="Arial"/>
          <w:b w:val="0"/>
          <w:iCs/>
          <w:color w:val="auto"/>
          <w:szCs w:val="20"/>
          <w:lang w:eastAsia="en-US"/>
        </w:rPr>
        <w:t>Benbecula</w:t>
      </w:r>
      <w:proofErr w:type="spellEnd"/>
      <w:r w:rsidR="00E267D4" w:rsidRPr="00E267D4">
        <w:rPr>
          <w:rFonts w:eastAsia="Times New Roman" w:cs="Arial"/>
          <w:b w:val="0"/>
          <w:iCs/>
          <w:color w:val="auto"/>
          <w:szCs w:val="20"/>
          <w:lang w:eastAsia="en-US"/>
        </w:rPr>
        <w:t xml:space="preserve"> campus building and grounds as directed.</w:t>
      </w:r>
    </w:p>
    <w:p w14:paraId="113925CE" w14:textId="77777777" w:rsidR="00987BC8" w:rsidRDefault="00987BC8" w:rsidP="004F0F06">
      <w:pPr>
        <w:spacing w:after="200" w:line="276" w:lineRule="auto"/>
        <w:ind w:right="0"/>
        <w:contextualSpacing/>
        <w:jc w:val="left"/>
        <w:rPr>
          <w:rFonts w:eastAsia="Times New Roman" w:cs="Arial"/>
          <w:b w:val="0"/>
          <w:iCs/>
          <w:color w:val="auto"/>
          <w:szCs w:val="20"/>
          <w:lang w:eastAsia="en-US"/>
        </w:rPr>
      </w:pPr>
    </w:p>
    <w:p w14:paraId="79D9BFA0" w14:textId="7D09B9D5" w:rsidR="00987BC8" w:rsidRDefault="00987BC8" w:rsidP="004F0F06">
      <w:pPr>
        <w:spacing w:after="200" w:line="276" w:lineRule="auto"/>
        <w:ind w:right="0"/>
        <w:contextualSpacing/>
        <w:jc w:val="left"/>
        <w:rPr>
          <w:b w:val="0"/>
          <w:bCs/>
        </w:rPr>
      </w:pPr>
      <w:r w:rsidRPr="00987BC8">
        <w:rPr>
          <w:b w:val="0"/>
          <w:bCs/>
        </w:rPr>
        <w:t>The post holder will be expected to observe safe working practices in carrying out the required duties</w:t>
      </w:r>
      <w:r w:rsidR="00130AC1">
        <w:rPr>
          <w:b w:val="0"/>
          <w:bCs/>
        </w:rPr>
        <w:t>.</w:t>
      </w:r>
    </w:p>
    <w:p w14:paraId="3910A2AA" w14:textId="77777777" w:rsidR="00130AC1" w:rsidRDefault="00130AC1" w:rsidP="00130AC1">
      <w:pPr>
        <w:pStyle w:val="Heading1"/>
        <w:spacing w:after="0"/>
        <w:ind w:left="-5"/>
      </w:pPr>
      <w:r>
        <w:t>KEY AREAS</w:t>
      </w:r>
      <w:r>
        <w:rPr>
          <w:b w:val="0"/>
        </w:rPr>
        <w:t xml:space="preserve"> </w:t>
      </w:r>
      <w:r>
        <w:t xml:space="preserve"> </w:t>
      </w:r>
    </w:p>
    <w:p w14:paraId="4E3D3550" w14:textId="77777777" w:rsidR="00130AC1" w:rsidRPr="00AB6284" w:rsidRDefault="00130AC1" w:rsidP="00130AC1"/>
    <w:p w14:paraId="1D332AF0" w14:textId="77777777" w:rsidR="00130AC1" w:rsidRPr="00130AC1" w:rsidRDefault="00130AC1" w:rsidP="00130AC1">
      <w:pPr>
        <w:spacing w:after="0"/>
        <w:ind w:right="0"/>
        <w:jc w:val="both"/>
        <w:rPr>
          <w:b w:val="0"/>
          <w:bCs/>
        </w:rPr>
      </w:pPr>
      <w:r w:rsidRPr="00130AC1">
        <w:rPr>
          <w:b w:val="0"/>
          <w:bCs/>
        </w:rPr>
        <w:t xml:space="preserve">The post holder will be accountable for:  </w:t>
      </w:r>
    </w:p>
    <w:p w14:paraId="1FF5BE9E" w14:textId="77777777" w:rsidR="00130AC1" w:rsidRPr="00130AC1" w:rsidRDefault="00130AC1" w:rsidP="006564F9">
      <w:pPr>
        <w:spacing w:after="0"/>
        <w:ind w:right="0"/>
        <w:jc w:val="both"/>
        <w:rPr>
          <w:b w:val="0"/>
          <w:bCs/>
        </w:rPr>
      </w:pPr>
    </w:p>
    <w:p w14:paraId="319E7304" w14:textId="77777777" w:rsidR="00130AC1" w:rsidRPr="00130AC1" w:rsidRDefault="00130AC1" w:rsidP="00130AC1">
      <w:pPr>
        <w:numPr>
          <w:ilvl w:val="0"/>
          <w:numId w:val="15"/>
        </w:numPr>
        <w:spacing w:after="0" w:line="270" w:lineRule="auto"/>
        <w:ind w:right="0" w:hanging="360"/>
        <w:jc w:val="both"/>
        <w:rPr>
          <w:b w:val="0"/>
          <w:bCs/>
        </w:rPr>
      </w:pPr>
      <w:r w:rsidRPr="00130AC1">
        <w:rPr>
          <w:b w:val="0"/>
          <w:bCs/>
        </w:rPr>
        <w:t xml:space="preserve">Ensuring the provision of safe working environment for staff, students and visitors of UHI North, West and </w:t>
      </w:r>
      <w:proofErr w:type="gramStart"/>
      <w:r w:rsidRPr="00130AC1">
        <w:rPr>
          <w:b w:val="0"/>
          <w:bCs/>
        </w:rPr>
        <w:t>Hebrides;</w:t>
      </w:r>
      <w:proofErr w:type="gramEnd"/>
      <w:r w:rsidRPr="00130AC1">
        <w:rPr>
          <w:b w:val="0"/>
          <w:bCs/>
        </w:rPr>
        <w:t xml:space="preserve"> </w:t>
      </w:r>
    </w:p>
    <w:p w14:paraId="072BDED7" w14:textId="77777777" w:rsidR="00130AC1" w:rsidRPr="00987BC8" w:rsidRDefault="00130AC1" w:rsidP="004F0F06">
      <w:pPr>
        <w:spacing w:after="200" w:line="276" w:lineRule="auto"/>
        <w:ind w:right="0"/>
        <w:contextualSpacing/>
        <w:jc w:val="left"/>
        <w:rPr>
          <w:rFonts w:eastAsia="Times New Roman" w:cs="Arial"/>
          <w:b w:val="0"/>
          <w:bCs/>
          <w:color w:val="auto"/>
          <w:szCs w:val="20"/>
          <w:lang w:eastAsia="en-US"/>
        </w:rPr>
      </w:pPr>
    </w:p>
    <w:p w14:paraId="1FE7759A" w14:textId="77777777" w:rsidR="004F0F06" w:rsidRPr="004F0F06" w:rsidRDefault="004F0F06" w:rsidP="004F0F06">
      <w:pPr>
        <w:spacing w:after="200" w:line="276" w:lineRule="auto"/>
        <w:ind w:right="0"/>
        <w:contextualSpacing/>
        <w:jc w:val="left"/>
        <w:rPr>
          <w:rFonts w:ascii="Arial" w:eastAsia="Times New Roman" w:hAnsi="Arial" w:cs="Arial"/>
          <w:b w:val="0"/>
          <w:color w:val="auto"/>
          <w:sz w:val="24"/>
          <w:szCs w:val="24"/>
          <w:lang w:eastAsia="en-US"/>
        </w:rPr>
      </w:pPr>
    </w:p>
    <w:p w14:paraId="0D974A13" w14:textId="77777777" w:rsidR="004F0F06" w:rsidRPr="004F0F06" w:rsidRDefault="004F0F06" w:rsidP="004F0F06">
      <w:pPr>
        <w:spacing w:after="200" w:line="276" w:lineRule="auto"/>
        <w:ind w:right="0"/>
        <w:contextualSpacing/>
        <w:jc w:val="left"/>
        <w:rPr>
          <w:rFonts w:eastAsia="Times New Roman" w:cs="Arial"/>
          <w:color w:val="auto"/>
          <w:szCs w:val="20"/>
          <w:lang w:eastAsia="en-US"/>
        </w:rPr>
      </w:pPr>
      <w:r w:rsidRPr="004F0F06">
        <w:rPr>
          <w:rFonts w:eastAsia="Times New Roman" w:cs="Arial"/>
          <w:color w:val="auto"/>
          <w:szCs w:val="20"/>
          <w:lang w:eastAsia="en-US"/>
        </w:rPr>
        <w:t>DUTIES AND RESPONSIBILITIES</w:t>
      </w:r>
    </w:p>
    <w:p w14:paraId="00016611" w14:textId="77777777" w:rsidR="004F0F06" w:rsidRPr="004F0F06" w:rsidRDefault="004F0F06" w:rsidP="004F0F06">
      <w:pPr>
        <w:spacing w:after="200" w:line="276" w:lineRule="auto"/>
        <w:ind w:right="0"/>
        <w:contextualSpacing/>
        <w:jc w:val="left"/>
        <w:rPr>
          <w:rFonts w:eastAsia="Times New Roman" w:cs="Arial"/>
          <w:color w:val="auto"/>
          <w:szCs w:val="20"/>
          <w:lang w:eastAsia="en-US"/>
        </w:rPr>
      </w:pPr>
    </w:p>
    <w:p w14:paraId="50B53F44" w14:textId="77777777" w:rsidR="004F0F06" w:rsidRPr="004F0F06" w:rsidRDefault="004F0F06"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The following duties and responsibilities are intended to give a broad indication of the variety of tasks the post holder may be asked to undertake.</w:t>
      </w:r>
    </w:p>
    <w:p w14:paraId="5448EA2C" w14:textId="77777777" w:rsidR="004F0F06" w:rsidRPr="004F0F06" w:rsidRDefault="004F0F06"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p>
    <w:p w14:paraId="0C4C72DA" w14:textId="77777777" w:rsidR="004F0F06" w:rsidRPr="004F0F06" w:rsidRDefault="004F0F06"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It should be noted that a job description is not an exhaustive list of activities, and staff may be asked to carry out other duties commensurate with the level of the post.  The job description may also be amended to take account of changed circumstances, and staff will be consulted when this is necessary.</w:t>
      </w:r>
    </w:p>
    <w:p w14:paraId="6BDED901" w14:textId="77777777" w:rsidR="004F0F06" w:rsidRPr="004F0F06" w:rsidRDefault="004F0F06" w:rsidP="004F0F06">
      <w:pPr>
        <w:spacing w:after="0" w:line="240" w:lineRule="auto"/>
        <w:ind w:right="0"/>
        <w:jc w:val="both"/>
        <w:rPr>
          <w:rFonts w:ascii="Arial" w:eastAsia="Times New Roman" w:hAnsi="Arial" w:cs="Arial"/>
          <w:b w:val="0"/>
          <w:color w:val="auto"/>
          <w:sz w:val="22"/>
          <w:lang w:eastAsia="en-US"/>
        </w:rPr>
      </w:pPr>
    </w:p>
    <w:p w14:paraId="6E447FDF" w14:textId="77777777" w:rsidR="00AD5A55" w:rsidRPr="00AD5A55" w:rsidRDefault="00AD5A55" w:rsidP="00AD5A55">
      <w:pPr>
        <w:numPr>
          <w:ilvl w:val="0"/>
          <w:numId w:val="14"/>
        </w:numPr>
        <w:spacing w:after="160"/>
        <w:ind w:right="0"/>
        <w:jc w:val="left"/>
        <w:rPr>
          <w:rFonts w:eastAsia="Times New Roman" w:cs="Arial"/>
          <w:b w:val="0"/>
          <w:bCs/>
          <w:color w:val="auto"/>
          <w:szCs w:val="20"/>
          <w:lang w:eastAsia="en-US"/>
        </w:rPr>
      </w:pPr>
      <w:r w:rsidRPr="00AD5A55">
        <w:rPr>
          <w:rFonts w:eastAsia="Times New Roman" w:cs="Arial"/>
          <w:b w:val="0"/>
          <w:bCs/>
          <w:color w:val="auto"/>
          <w:szCs w:val="20"/>
          <w:lang w:eastAsia="en-US"/>
        </w:rPr>
        <w:t xml:space="preserve">Being a key holder and being responsibility for the opening and closing of the College </w:t>
      </w:r>
      <w:proofErr w:type="gramStart"/>
      <w:r w:rsidRPr="00AD5A55">
        <w:rPr>
          <w:rFonts w:eastAsia="Times New Roman" w:cs="Arial"/>
          <w:b w:val="0"/>
          <w:bCs/>
          <w:color w:val="auto"/>
          <w:szCs w:val="20"/>
          <w:lang w:eastAsia="en-US"/>
        </w:rPr>
        <w:t>campus;</w:t>
      </w:r>
      <w:proofErr w:type="gramEnd"/>
    </w:p>
    <w:p w14:paraId="54EA7F27" w14:textId="77777777" w:rsidR="00AD5A55" w:rsidRPr="00AD5A55" w:rsidRDefault="00AD5A55" w:rsidP="00AD5A55">
      <w:pPr>
        <w:numPr>
          <w:ilvl w:val="0"/>
          <w:numId w:val="14"/>
        </w:numPr>
        <w:spacing w:after="160"/>
        <w:ind w:right="0"/>
        <w:jc w:val="left"/>
        <w:rPr>
          <w:rFonts w:eastAsia="Times New Roman" w:cs="Arial"/>
          <w:b w:val="0"/>
          <w:bCs/>
          <w:color w:val="auto"/>
          <w:szCs w:val="20"/>
          <w:lang w:eastAsia="en-US"/>
        </w:rPr>
      </w:pPr>
      <w:r w:rsidRPr="00AD5A55">
        <w:rPr>
          <w:rFonts w:eastAsia="Times New Roman" w:cs="Arial"/>
          <w:b w:val="0"/>
          <w:bCs/>
          <w:color w:val="auto"/>
          <w:szCs w:val="20"/>
          <w:lang w:eastAsia="en-US"/>
        </w:rPr>
        <w:t xml:space="preserve">Undertake authorised reactive minor maintenance such as painting, changing light fixtures and ensuring the general upkeep of the </w:t>
      </w:r>
      <w:proofErr w:type="gramStart"/>
      <w:r w:rsidRPr="00AD5A55">
        <w:rPr>
          <w:rFonts w:eastAsia="Times New Roman" w:cs="Arial"/>
          <w:b w:val="0"/>
          <w:bCs/>
          <w:color w:val="auto"/>
          <w:szCs w:val="20"/>
          <w:lang w:eastAsia="en-US"/>
        </w:rPr>
        <w:t>campus;</w:t>
      </w:r>
      <w:proofErr w:type="gramEnd"/>
    </w:p>
    <w:p w14:paraId="431CDFCC" w14:textId="77777777" w:rsidR="00AD5A55" w:rsidRPr="00AD5A55" w:rsidRDefault="00AD5A55" w:rsidP="00AD5A55">
      <w:pPr>
        <w:numPr>
          <w:ilvl w:val="0"/>
          <w:numId w:val="14"/>
        </w:numPr>
        <w:spacing w:after="160"/>
        <w:ind w:right="0"/>
        <w:jc w:val="left"/>
        <w:rPr>
          <w:rFonts w:eastAsia="Times New Roman" w:cs="Arial"/>
          <w:b w:val="0"/>
          <w:bCs/>
          <w:color w:val="auto"/>
          <w:szCs w:val="20"/>
          <w:lang w:eastAsia="en-US"/>
        </w:rPr>
      </w:pPr>
      <w:r w:rsidRPr="00AD5A55">
        <w:rPr>
          <w:rFonts w:eastAsia="Times New Roman" w:cs="Arial"/>
          <w:b w:val="0"/>
          <w:bCs/>
          <w:color w:val="auto"/>
          <w:szCs w:val="20"/>
          <w:lang w:eastAsia="en-US"/>
        </w:rPr>
        <w:t xml:space="preserve">Monitoring and documenting security and safety systems and </w:t>
      </w:r>
      <w:proofErr w:type="gramStart"/>
      <w:r w:rsidRPr="00AD5A55">
        <w:rPr>
          <w:rFonts w:eastAsia="Times New Roman" w:cs="Arial"/>
          <w:b w:val="0"/>
          <w:bCs/>
          <w:color w:val="auto"/>
          <w:szCs w:val="20"/>
          <w:lang w:eastAsia="en-US"/>
        </w:rPr>
        <w:t>procedures;</w:t>
      </w:r>
      <w:proofErr w:type="gramEnd"/>
    </w:p>
    <w:p w14:paraId="45C26CC7" w14:textId="77777777" w:rsidR="00AD5A55" w:rsidRDefault="00AD5A55" w:rsidP="00AD5A55">
      <w:pPr>
        <w:numPr>
          <w:ilvl w:val="0"/>
          <w:numId w:val="14"/>
        </w:numPr>
        <w:spacing w:after="160"/>
        <w:ind w:right="0"/>
        <w:jc w:val="left"/>
        <w:rPr>
          <w:rFonts w:eastAsia="Times New Roman" w:cs="Arial"/>
          <w:b w:val="0"/>
          <w:bCs/>
          <w:color w:val="auto"/>
          <w:szCs w:val="20"/>
          <w:lang w:val="en-US" w:eastAsia="en-US"/>
        </w:rPr>
      </w:pPr>
      <w:r w:rsidRPr="00AD5A55">
        <w:rPr>
          <w:rFonts w:eastAsia="Times New Roman" w:cs="Arial"/>
          <w:b w:val="0"/>
          <w:bCs/>
          <w:color w:val="auto"/>
          <w:szCs w:val="20"/>
          <w:lang w:val="en-US" w:eastAsia="en-US"/>
        </w:rPr>
        <w:t xml:space="preserve">To undertake specified roles to assist in fire safety in line with the Fire, Safety, Prevention and Emergency Evacuation Policy i.e. daily end checks and monthly emergency light </w:t>
      </w:r>
      <w:proofErr w:type="gramStart"/>
      <w:r w:rsidRPr="00AD5A55">
        <w:rPr>
          <w:rFonts w:eastAsia="Times New Roman" w:cs="Arial"/>
          <w:b w:val="0"/>
          <w:bCs/>
          <w:color w:val="auto"/>
          <w:szCs w:val="20"/>
          <w:lang w:val="en-US" w:eastAsia="en-US"/>
        </w:rPr>
        <w:t>tests;</w:t>
      </w:r>
      <w:proofErr w:type="gramEnd"/>
    </w:p>
    <w:p w14:paraId="78D57BE5" w14:textId="54153102" w:rsidR="008F6E7A" w:rsidRPr="00AD5A55" w:rsidRDefault="009B3F0F" w:rsidP="00AD5A55">
      <w:pPr>
        <w:numPr>
          <w:ilvl w:val="0"/>
          <w:numId w:val="14"/>
        </w:numPr>
        <w:spacing w:after="160"/>
        <w:ind w:right="0"/>
        <w:jc w:val="left"/>
        <w:rPr>
          <w:rFonts w:eastAsia="Times New Roman" w:cs="Arial"/>
          <w:b w:val="0"/>
          <w:bCs/>
          <w:color w:val="auto"/>
          <w:szCs w:val="20"/>
          <w:lang w:val="en-US" w:eastAsia="en-US"/>
        </w:rPr>
      </w:pPr>
      <w:r>
        <w:rPr>
          <w:rFonts w:eastAsia="Times New Roman" w:cs="Arial"/>
          <w:b w:val="0"/>
          <w:bCs/>
          <w:color w:val="auto"/>
          <w:szCs w:val="20"/>
          <w:lang w:val="en-US" w:eastAsia="en-US"/>
        </w:rPr>
        <w:t xml:space="preserve">Undertake </w:t>
      </w:r>
      <w:r w:rsidR="007152FB">
        <w:rPr>
          <w:rFonts w:eastAsia="Times New Roman" w:cs="Arial"/>
          <w:b w:val="0"/>
          <w:bCs/>
          <w:color w:val="auto"/>
          <w:szCs w:val="20"/>
          <w:lang w:val="en-US" w:eastAsia="en-US"/>
        </w:rPr>
        <w:t xml:space="preserve">Fire Warden </w:t>
      </w:r>
      <w:proofErr w:type="gramStart"/>
      <w:r w:rsidR="007152FB">
        <w:rPr>
          <w:rFonts w:eastAsia="Times New Roman" w:cs="Arial"/>
          <w:b w:val="0"/>
          <w:bCs/>
          <w:color w:val="auto"/>
          <w:szCs w:val="20"/>
          <w:lang w:val="en-US" w:eastAsia="en-US"/>
        </w:rPr>
        <w:t>duties;</w:t>
      </w:r>
      <w:proofErr w:type="gramEnd"/>
    </w:p>
    <w:p w14:paraId="4ED3D5B3" w14:textId="77777777" w:rsidR="00AD5A55" w:rsidRPr="00AD5A55" w:rsidRDefault="00AD5A55" w:rsidP="00AD5A55">
      <w:pPr>
        <w:numPr>
          <w:ilvl w:val="0"/>
          <w:numId w:val="14"/>
        </w:numPr>
        <w:spacing w:after="160"/>
        <w:ind w:right="0"/>
        <w:jc w:val="left"/>
        <w:rPr>
          <w:rFonts w:eastAsia="Times New Roman" w:cs="Arial"/>
          <w:b w:val="0"/>
          <w:bCs/>
          <w:color w:val="auto"/>
          <w:szCs w:val="20"/>
          <w:lang w:eastAsia="en-US"/>
        </w:rPr>
      </w:pPr>
      <w:r w:rsidRPr="00AD5A55">
        <w:rPr>
          <w:rFonts w:eastAsia="Times New Roman" w:cs="Arial"/>
          <w:b w:val="0"/>
          <w:bCs/>
          <w:color w:val="auto"/>
          <w:szCs w:val="20"/>
          <w:lang w:eastAsia="en-US"/>
        </w:rPr>
        <w:t xml:space="preserve">Inputting of data into water quality record logbooks as part of Health &amp; Safety requirements into Water </w:t>
      </w:r>
      <w:proofErr w:type="gramStart"/>
      <w:r w:rsidRPr="00AD5A55">
        <w:rPr>
          <w:rFonts w:eastAsia="Times New Roman" w:cs="Arial"/>
          <w:b w:val="0"/>
          <w:bCs/>
          <w:color w:val="auto"/>
          <w:szCs w:val="20"/>
          <w:lang w:eastAsia="en-US"/>
        </w:rPr>
        <w:t>Quality;</w:t>
      </w:r>
      <w:proofErr w:type="gramEnd"/>
    </w:p>
    <w:p w14:paraId="2FBA11D7" w14:textId="77777777" w:rsidR="00AD5A55" w:rsidRPr="00AD5A55" w:rsidRDefault="00AD5A55" w:rsidP="00AD5A55">
      <w:pPr>
        <w:numPr>
          <w:ilvl w:val="0"/>
          <w:numId w:val="14"/>
        </w:numPr>
        <w:spacing w:after="160"/>
        <w:ind w:right="0"/>
        <w:jc w:val="left"/>
        <w:rPr>
          <w:rFonts w:eastAsia="Times New Roman" w:cs="Arial"/>
          <w:b w:val="0"/>
          <w:bCs/>
          <w:color w:val="auto"/>
          <w:szCs w:val="20"/>
          <w:lang w:val="en-US" w:eastAsia="en-US"/>
        </w:rPr>
      </w:pPr>
      <w:r w:rsidRPr="00AD5A55">
        <w:rPr>
          <w:rFonts w:eastAsia="Times New Roman" w:cs="Arial"/>
          <w:b w:val="0"/>
          <w:bCs/>
          <w:color w:val="auto"/>
          <w:szCs w:val="20"/>
          <w:lang w:val="en-US" w:eastAsia="en-US"/>
        </w:rPr>
        <w:lastRenderedPageBreak/>
        <w:t xml:space="preserve">Carrying out general </w:t>
      </w:r>
      <w:proofErr w:type="gramStart"/>
      <w:r w:rsidRPr="00AD5A55">
        <w:rPr>
          <w:rFonts w:eastAsia="Times New Roman" w:cs="Arial"/>
          <w:b w:val="0"/>
          <w:bCs/>
          <w:color w:val="auto"/>
          <w:szCs w:val="20"/>
          <w:lang w:val="en-US" w:eastAsia="en-US"/>
        </w:rPr>
        <w:t>grounds</w:t>
      </w:r>
      <w:proofErr w:type="gramEnd"/>
      <w:r w:rsidRPr="00AD5A55">
        <w:rPr>
          <w:rFonts w:eastAsia="Times New Roman" w:cs="Arial"/>
          <w:b w:val="0"/>
          <w:bCs/>
          <w:color w:val="auto"/>
          <w:szCs w:val="20"/>
          <w:lang w:val="en-US" w:eastAsia="en-US"/>
        </w:rPr>
        <w:t xml:space="preserve"> maintenance and landscaping;</w:t>
      </w:r>
    </w:p>
    <w:p w14:paraId="104B2878" w14:textId="77777777" w:rsidR="00AD5A55" w:rsidRPr="00AD5A55" w:rsidRDefault="00AD5A55" w:rsidP="00AD5A55">
      <w:pPr>
        <w:numPr>
          <w:ilvl w:val="0"/>
          <w:numId w:val="14"/>
        </w:numPr>
        <w:spacing w:after="160"/>
        <w:ind w:right="0"/>
        <w:jc w:val="left"/>
        <w:rPr>
          <w:rFonts w:eastAsia="Times New Roman" w:cs="Arial"/>
          <w:b w:val="0"/>
          <w:bCs/>
          <w:color w:val="auto"/>
          <w:szCs w:val="20"/>
          <w:lang w:val="en-US" w:eastAsia="en-US"/>
        </w:rPr>
      </w:pPr>
      <w:r w:rsidRPr="00AD5A55">
        <w:rPr>
          <w:rFonts w:eastAsia="Times New Roman" w:cs="Arial"/>
          <w:b w:val="0"/>
          <w:bCs/>
          <w:color w:val="auto"/>
          <w:szCs w:val="20"/>
          <w:lang w:val="en-US" w:eastAsia="en-US"/>
        </w:rPr>
        <w:t xml:space="preserve">Undertaking general porterage duties as required, including moving furniture for the setting up of areas for events, performances, exams, </w:t>
      </w:r>
      <w:proofErr w:type="gramStart"/>
      <w:r w:rsidRPr="00AD5A55">
        <w:rPr>
          <w:rFonts w:eastAsia="Times New Roman" w:cs="Arial"/>
          <w:b w:val="0"/>
          <w:bCs/>
          <w:color w:val="auto"/>
          <w:szCs w:val="20"/>
          <w:lang w:val="en-US" w:eastAsia="en-US"/>
        </w:rPr>
        <w:t>meetings;</w:t>
      </w:r>
      <w:proofErr w:type="gramEnd"/>
    </w:p>
    <w:p w14:paraId="2E5C4263" w14:textId="77777777" w:rsidR="00AD5A55" w:rsidRPr="00AD5A55" w:rsidRDefault="00AD5A55" w:rsidP="00AD5A55">
      <w:pPr>
        <w:numPr>
          <w:ilvl w:val="0"/>
          <w:numId w:val="14"/>
        </w:numPr>
        <w:spacing w:after="160"/>
        <w:ind w:right="0"/>
        <w:jc w:val="left"/>
        <w:rPr>
          <w:rFonts w:eastAsia="Times New Roman" w:cs="Arial"/>
          <w:b w:val="0"/>
          <w:bCs/>
          <w:color w:val="auto"/>
          <w:szCs w:val="20"/>
          <w:lang w:val="en-US" w:eastAsia="en-US"/>
        </w:rPr>
      </w:pPr>
      <w:r w:rsidRPr="00AD5A55">
        <w:rPr>
          <w:rFonts w:eastAsia="Times New Roman" w:cs="Arial"/>
          <w:b w:val="0"/>
          <w:bCs/>
          <w:color w:val="auto"/>
          <w:szCs w:val="20"/>
          <w:lang w:val="en-US" w:eastAsia="en-US"/>
        </w:rPr>
        <w:t xml:space="preserve">Reacting to call out by alarm call response </w:t>
      </w:r>
      <w:proofErr w:type="spellStart"/>
      <w:r w:rsidRPr="00AD5A55">
        <w:rPr>
          <w:rFonts w:eastAsia="Times New Roman" w:cs="Arial"/>
          <w:b w:val="0"/>
          <w:bCs/>
          <w:color w:val="auto"/>
          <w:szCs w:val="20"/>
          <w:lang w:val="en-US" w:eastAsia="en-US"/>
        </w:rPr>
        <w:t>centre</w:t>
      </w:r>
      <w:proofErr w:type="spellEnd"/>
      <w:r w:rsidRPr="00AD5A55">
        <w:rPr>
          <w:rFonts w:eastAsia="Times New Roman" w:cs="Arial"/>
          <w:b w:val="0"/>
          <w:bCs/>
          <w:color w:val="auto"/>
          <w:szCs w:val="20"/>
          <w:lang w:val="en-US" w:eastAsia="en-US"/>
        </w:rPr>
        <w:t xml:space="preserve"> in the event of an intruder or fire alarm </w:t>
      </w:r>
      <w:proofErr w:type="gramStart"/>
      <w:r w:rsidRPr="00AD5A55">
        <w:rPr>
          <w:rFonts w:eastAsia="Times New Roman" w:cs="Arial"/>
          <w:b w:val="0"/>
          <w:bCs/>
          <w:color w:val="auto"/>
          <w:szCs w:val="20"/>
          <w:lang w:val="en-US" w:eastAsia="en-US"/>
        </w:rPr>
        <w:t>activation;</w:t>
      </w:r>
      <w:proofErr w:type="gramEnd"/>
    </w:p>
    <w:p w14:paraId="246B8BAF" w14:textId="77777777" w:rsidR="00AD5A55" w:rsidRPr="00AD5A55" w:rsidRDefault="00AD5A55" w:rsidP="00AD5A55">
      <w:pPr>
        <w:numPr>
          <w:ilvl w:val="0"/>
          <w:numId w:val="14"/>
        </w:numPr>
        <w:spacing w:after="160"/>
        <w:ind w:right="0"/>
        <w:jc w:val="left"/>
        <w:rPr>
          <w:rFonts w:eastAsia="Times New Roman" w:cs="Arial"/>
          <w:b w:val="0"/>
          <w:bCs/>
          <w:color w:val="auto"/>
          <w:szCs w:val="20"/>
          <w:lang w:eastAsia="en-US"/>
        </w:rPr>
      </w:pPr>
      <w:r w:rsidRPr="00AD5A55">
        <w:rPr>
          <w:rFonts w:eastAsia="Times New Roman" w:cs="Arial"/>
          <w:b w:val="0"/>
          <w:bCs/>
          <w:color w:val="auto"/>
          <w:szCs w:val="20"/>
          <w:lang w:eastAsia="en-US"/>
        </w:rPr>
        <w:t xml:space="preserve">Be an Emergency First Aider at Work following training and ensure currency of qualification by attending refresher courses as </w:t>
      </w:r>
      <w:proofErr w:type="gramStart"/>
      <w:r w:rsidRPr="00AD5A55">
        <w:rPr>
          <w:rFonts w:eastAsia="Times New Roman" w:cs="Arial"/>
          <w:b w:val="0"/>
          <w:bCs/>
          <w:color w:val="auto"/>
          <w:szCs w:val="20"/>
          <w:lang w:eastAsia="en-US"/>
        </w:rPr>
        <w:t>required;</w:t>
      </w:r>
      <w:proofErr w:type="gramEnd"/>
      <w:r w:rsidRPr="00AD5A55">
        <w:rPr>
          <w:rFonts w:eastAsia="Times New Roman" w:cs="Arial"/>
          <w:b w:val="0"/>
          <w:bCs/>
          <w:color w:val="auto"/>
          <w:szCs w:val="20"/>
          <w:lang w:eastAsia="en-US"/>
        </w:rPr>
        <w:t xml:space="preserve"> </w:t>
      </w:r>
    </w:p>
    <w:p w14:paraId="4CDA897F" w14:textId="77777777" w:rsidR="00AD5A55" w:rsidRDefault="00AD5A55" w:rsidP="00AD5A55">
      <w:pPr>
        <w:numPr>
          <w:ilvl w:val="0"/>
          <w:numId w:val="14"/>
        </w:numPr>
        <w:spacing w:after="160"/>
        <w:ind w:right="0"/>
        <w:jc w:val="left"/>
        <w:rPr>
          <w:rFonts w:eastAsia="Times New Roman" w:cs="Arial"/>
          <w:b w:val="0"/>
          <w:bCs/>
          <w:color w:val="auto"/>
          <w:szCs w:val="20"/>
          <w:lang w:eastAsia="en-US"/>
        </w:rPr>
      </w:pPr>
      <w:r w:rsidRPr="00AD5A55">
        <w:rPr>
          <w:rFonts w:eastAsia="Times New Roman" w:cs="Arial"/>
          <w:b w:val="0"/>
          <w:bCs/>
          <w:color w:val="auto"/>
          <w:szCs w:val="20"/>
          <w:lang w:eastAsia="en-US"/>
        </w:rPr>
        <w:t xml:space="preserve">Carry our periodic security checks during </w:t>
      </w:r>
      <w:proofErr w:type="gramStart"/>
      <w:r w:rsidRPr="00AD5A55">
        <w:rPr>
          <w:rFonts w:eastAsia="Times New Roman" w:cs="Arial"/>
          <w:b w:val="0"/>
          <w:bCs/>
          <w:color w:val="auto"/>
          <w:szCs w:val="20"/>
          <w:lang w:eastAsia="en-US"/>
        </w:rPr>
        <w:t>close-door</w:t>
      </w:r>
      <w:proofErr w:type="gramEnd"/>
      <w:r w:rsidRPr="00AD5A55">
        <w:rPr>
          <w:rFonts w:eastAsia="Times New Roman" w:cs="Arial"/>
          <w:b w:val="0"/>
          <w:bCs/>
          <w:color w:val="auto"/>
          <w:szCs w:val="20"/>
          <w:lang w:eastAsia="en-US"/>
        </w:rPr>
        <w:t xml:space="preserve"> periods;</w:t>
      </w:r>
    </w:p>
    <w:p w14:paraId="77F64F8B" w14:textId="428D1EA3" w:rsidR="00AD5A55" w:rsidRPr="00AD5A55" w:rsidRDefault="00AD5A55" w:rsidP="00AD5A55">
      <w:pPr>
        <w:numPr>
          <w:ilvl w:val="0"/>
          <w:numId w:val="14"/>
        </w:numPr>
        <w:spacing w:after="160"/>
        <w:ind w:right="0"/>
        <w:jc w:val="left"/>
        <w:rPr>
          <w:rFonts w:eastAsia="Times New Roman" w:cs="Arial"/>
          <w:b w:val="0"/>
          <w:bCs/>
          <w:color w:val="auto"/>
          <w:szCs w:val="20"/>
          <w:lang w:eastAsia="en-US"/>
        </w:rPr>
      </w:pPr>
      <w:r w:rsidRPr="00AD5A55">
        <w:rPr>
          <w:rFonts w:eastAsia="Times New Roman" w:cs="Arial"/>
          <w:b w:val="0"/>
          <w:bCs/>
          <w:color w:val="auto"/>
          <w:szCs w:val="20"/>
          <w:lang w:val="en-US" w:eastAsia="en-US"/>
        </w:rPr>
        <w:t xml:space="preserve">In the event of snow and frost, the clearing of pedestrian access within the campus and surrounding areas, applying rock salt on paths, outside steps </w:t>
      </w:r>
      <w:proofErr w:type="spellStart"/>
      <w:r w:rsidRPr="00AD5A55">
        <w:rPr>
          <w:rFonts w:eastAsia="Times New Roman" w:cs="Arial"/>
          <w:b w:val="0"/>
          <w:bCs/>
          <w:color w:val="auto"/>
          <w:szCs w:val="20"/>
          <w:lang w:val="en-US" w:eastAsia="en-US"/>
        </w:rPr>
        <w:t>etc</w:t>
      </w:r>
      <w:proofErr w:type="spellEnd"/>
      <w:r w:rsidRPr="00AD5A55">
        <w:rPr>
          <w:rFonts w:eastAsia="Times New Roman" w:cs="Arial"/>
          <w:b w:val="0"/>
          <w:bCs/>
          <w:color w:val="auto"/>
          <w:szCs w:val="20"/>
          <w:lang w:val="en-US" w:eastAsia="en-US"/>
        </w:rPr>
        <w:t xml:space="preserve"> in</w:t>
      </w:r>
      <w:r w:rsidRPr="00AD5A55">
        <w:rPr>
          <w:rFonts w:eastAsia="Times New Roman" w:cs="Arial"/>
          <w:color w:val="auto"/>
          <w:szCs w:val="20"/>
          <w:lang w:val="en-US" w:eastAsia="en-US"/>
        </w:rPr>
        <w:t xml:space="preserve"> </w:t>
      </w:r>
      <w:r w:rsidRPr="00AD5A55">
        <w:rPr>
          <w:rFonts w:eastAsia="Times New Roman" w:cs="Arial"/>
          <w:b w:val="0"/>
          <w:bCs/>
          <w:color w:val="auto"/>
          <w:szCs w:val="20"/>
          <w:lang w:val="en-US" w:eastAsia="en-US"/>
        </w:rPr>
        <w:t>adverse weather</w:t>
      </w:r>
      <w:r w:rsidRPr="00AD5A55">
        <w:rPr>
          <w:rFonts w:eastAsia="Times New Roman" w:cs="Arial"/>
          <w:b w:val="0"/>
          <w:bCs/>
          <w:color w:val="auto"/>
          <w:szCs w:val="20"/>
          <w:lang w:eastAsia="en-US"/>
        </w:rPr>
        <w:t xml:space="preserve"> </w:t>
      </w:r>
      <w:r w:rsidRPr="00AD5A55">
        <w:rPr>
          <w:rFonts w:eastAsia="Times New Roman" w:cs="Arial"/>
          <w:b w:val="0"/>
          <w:bCs/>
          <w:color w:val="auto"/>
          <w:szCs w:val="20"/>
          <w:lang w:val="en-US" w:eastAsia="en-US"/>
        </w:rPr>
        <w:t>conditions, ensuring all emergency exit routes / doors are clear of ice and snow prior to the premises being occupied in the morning.</w:t>
      </w:r>
    </w:p>
    <w:p w14:paraId="4F3944BC" w14:textId="142E01A9" w:rsidR="00AD5A55" w:rsidRPr="008C14A7" w:rsidRDefault="00AD5A55" w:rsidP="00AD5A55">
      <w:pPr>
        <w:numPr>
          <w:ilvl w:val="0"/>
          <w:numId w:val="14"/>
        </w:numPr>
        <w:spacing w:after="160"/>
        <w:ind w:right="0"/>
        <w:jc w:val="left"/>
        <w:rPr>
          <w:rFonts w:eastAsia="Times New Roman" w:cs="Arial"/>
          <w:b w:val="0"/>
          <w:bCs/>
          <w:color w:val="auto"/>
          <w:szCs w:val="20"/>
          <w:lang w:eastAsia="en-US"/>
        </w:rPr>
      </w:pPr>
      <w:r>
        <w:rPr>
          <w:rFonts w:eastAsia="Times New Roman" w:cs="Arial"/>
          <w:b w:val="0"/>
          <w:bCs/>
          <w:color w:val="auto"/>
          <w:szCs w:val="20"/>
          <w:lang w:val="en-US" w:eastAsia="en-US"/>
        </w:rPr>
        <w:t>Reacting to requests for maintenance submitted through the Help-desk System.</w:t>
      </w:r>
    </w:p>
    <w:p w14:paraId="1133AB13" w14:textId="0D8D2C99" w:rsidR="008C14A7" w:rsidRPr="001D0BE2" w:rsidRDefault="008C14A7" w:rsidP="00AD5A55">
      <w:pPr>
        <w:numPr>
          <w:ilvl w:val="0"/>
          <w:numId w:val="14"/>
        </w:numPr>
        <w:spacing w:after="160"/>
        <w:ind w:right="0"/>
        <w:jc w:val="left"/>
        <w:rPr>
          <w:rFonts w:eastAsia="Times New Roman" w:cs="Arial"/>
          <w:b w:val="0"/>
          <w:bCs/>
          <w:color w:val="auto"/>
          <w:szCs w:val="20"/>
          <w:lang w:eastAsia="en-US"/>
        </w:rPr>
      </w:pPr>
      <w:r>
        <w:rPr>
          <w:rFonts w:eastAsia="Times New Roman" w:cs="Arial"/>
          <w:b w:val="0"/>
          <w:bCs/>
          <w:color w:val="auto"/>
          <w:szCs w:val="20"/>
          <w:lang w:val="en-US" w:eastAsia="en-US"/>
        </w:rPr>
        <w:t xml:space="preserve">Performing </w:t>
      </w:r>
      <w:r w:rsidR="00D4708B">
        <w:rPr>
          <w:rFonts w:eastAsia="Times New Roman" w:cs="Arial"/>
          <w:b w:val="0"/>
          <w:bCs/>
          <w:color w:val="auto"/>
          <w:szCs w:val="20"/>
          <w:lang w:val="en-US" w:eastAsia="en-US"/>
        </w:rPr>
        <w:t>regular basic building checks and maintaining records of completion.</w:t>
      </w:r>
    </w:p>
    <w:p w14:paraId="13D1C666" w14:textId="2E7FF75E" w:rsidR="001D0BE2" w:rsidRPr="00AD5A55" w:rsidRDefault="001D0BE2" w:rsidP="00AD5A55">
      <w:pPr>
        <w:numPr>
          <w:ilvl w:val="0"/>
          <w:numId w:val="14"/>
        </w:numPr>
        <w:spacing w:after="160"/>
        <w:ind w:right="0"/>
        <w:jc w:val="left"/>
        <w:rPr>
          <w:rFonts w:eastAsia="Times New Roman" w:cs="Arial"/>
          <w:b w:val="0"/>
          <w:bCs/>
          <w:color w:val="auto"/>
          <w:szCs w:val="20"/>
          <w:lang w:eastAsia="en-US"/>
        </w:rPr>
      </w:pPr>
      <w:r>
        <w:rPr>
          <w:rFonts w:eastAsia="Times New Roman" w:cs="Arial"/>
          <w:b w:val="0"/>
          <w:bCs/>
          <w:color w:val="auto"/>
          <w:szCs w:val="20"/>
          <w:lang w:val="en-US" w:eastAsia="en-US"/>
        </w:rPr>
        <w:t xml:space="preserve">Carry out </w:t>
      </w:r>
      <w:r w:rsidR="000B17EE">
        <w:rPr>
          <w:rFonts w:eastAsia="Times New Roman" w:cs="Arial"/>
          <w:b w:val="0"/>
          <w:bCs/>
          <w:color w:val="auto"/>
          <w:szCs w:val="20"/>
          <w:lang w:val="en-US" w:eastAsia="en-US"/>
        </w:rPr>
        <w:t>basic cleaning duties when required.</w:t>
      </w:r>
    </w:p>
    <w:p w14:paraId="1BCD060F" w14:textId="77777777" w:rsidR="00AD5A55" w:rsidRDefault="00AD5A55" w:rsidP="00AD5A55">
      <w:pPr>
        <w:spacing w:after="160"/>
        <w:ind w:right="0"/>
        <w:jc w:val="left"/>
        <w:rPr>
          <w:rFonts w:eastAsia="Times New Roman" w:cs="Arial"/>
          <w:b w:val="0"/>
          <w:bCs/>
          <w:color w:val="auto"/>
          <w:szCs w:val="20"/>
          <w:lang w:eastAsia="en-US"/>
        </w:rPr>
      </w:pPr>
    </w:p>
    <w:p w14:paraId="4B3EF2E9" w14:textId="0D128D8D" w:rsidR="004F0F06" w:rsidRPr="004F0F06" w:rsidRDefault="004F0F06" w:rsidP="00AD5A55">
      <w:pPr>
        <w:spacing w:after="160"/>
        <w:ind w:right="0"/>
        <w:jc w:val="left"/>
        <w:rPr>
          <w:rFonts w:eastAsia="Times New Roman" w:cs="Arial"/>
          <w:color w:val="auto"/>
          <w:szCs w:val="20"/>
          <w:lang w:eastAsia="en-US"/>
        </w:rPr>
      </w:pPr>
      <w:r w:rsidRPr="004F0F06">
        <w:rPr>
          <w:rFonts w:eastAsia="Times New Roman" w:cs="Arial"/>
          <w:color w:val="auto"/>
          <w:szCs w:val="20"/>
          <w:lang w:eastAsia="en-US"/>
        </w:rPr>
        <w:t>GENERAL</w:t>
      </w:r>
    </w:p>
    <w:p w14:paraId="48F99F93" w14:textId="77777777" w:rsidR="004F0F06" w:rsidRPr="004F0F06" w:rsidRDefault="004F0F06" w:rsidP="004F0F06">
      <w:pPr>
        <w:spacing w:after="200" w:line="276" w:lineRule="auto"/>
        <w:ind w:right="0"/>
        <w:contextualSpacing/>
        <w:jc w:val="both"/>
        <w:rPr>
          <w:rFonts w:eastAsia="Times New Roman" w:cs="Arial"/>
          <w:color w:val="auto"/>
          <w:szCs w:val="20"/>
          <w:lang w:eastAsia="en-US"/>
        </w:rPr>
      </w:pPr>
    </w:p>
    <w:p w14:paraId="2B6B9675" w14:textId="3F3601FD" w:rsidR="004F0F06" w:rsidRPr="00517C37" w:rsidRDefault="004F0F06" w:rsidP="004F0F06">
      <w:pPr>
        <w:keepLines/>
        <w:numPr>
          <w:ilvl w:val="0"/>
          <w:numId w:val="12"/>
        </w:numPr>
        <w:tabs>
          <w:tab w:val="left" w:pos="-720"/>
        </w:tabs>
        <w:suppressAutoHyphens/>
        <w:spacing w:after="200" w:line="276" w:lineRule="auto"/>
        <w:ind w:right="0"/>
        <w:contextualSpacing/>
        <w:jc w:val="both"/>
        <w:rPr>
          <w:rFonts w:eastAsia="Times New Roman" w:cs="Arial"/>
          <w:bCs/>
          <w:color w:val="auto"/>
          <w:szCs w:val="20"/>
          <w:lang w:eastAsia="en-US"/>
        </w:rPr>
      </w:pPr>
      <w:r w:rsidRPr="004F0F06">
        <w:rPr>
          <w:rFonts w:eastAsia="Times New Roman" w:cs="Arial"/>
          <w:b w:val="0"/>
          <w:color w:val="auto"/>
          <w:szCs w:val="20"/>
          <w:lang w:eastAsia="en-US"/>
        </w:rPr>
        <w:t xml:space="preserve">Proactively contributing to own personal development and supporting the wider sustainability of </w:t>
      </w:r>
      <w:r w:rsidR="00603B68">
        <w:rPr>
          <w:rFonts w:eastAsia="Times New Roman" w:cs="Arial"/>
          <w:b w:val="0"/>
          <w:color w:val="auto"/>
          <w:szCs w:val="20"/>
          <w:lang w:eastAsia="en-US"/>
        </w:rPr>
        <w:t xml:space="preserve">UHI North, </w:t>
      </w:r>
      <w:r w:rsidRPr="004F0F06">
        <w:rPr>
          <w:rFonts w:eastAsia="Times New Roman" w:cs="Arial"/>
          <w:b w:val="0"/>
          <w:color w:val="auto"/>
          <w:szCs w:val="20"/>
          <w:lang w:eastAsia="en-US"/>
        </w:rPr>
        <w:t xml:space="preserve">West </w:t>
      </w:r>
      <w:r w:rsidR="00603B68">
        <w:rPr>
          <w:rFonts w:eastAsia="Times New Roman" w:cs="Arial"/>
          <w:b w:val="0"/>
          <w:color w:val="auto"/>
          <w:szCs w:val="20"/>
          <w:lang w:eastAsia="en-US"/>
        </w:rPr>
        <w:t xml:space="preserve">and </w:t>
      </w:r>
      <w:proofErr w:type="gramStart"/>
      <w:r w:rsidR="00603B68">
        <w:rPr>
          <w:rFonts w:eastAsia="Times New Roman" w:cs="Arial"/>
          <w:b w:val="0"/>
          <w:color w:val="auto"/>
          <w:szCs w:val="20"/>
          <w:lang w:eastAsia="en-US"/>
        </w:rPr>
        <w:t>Hebrides</w:t>
      </w:r>
      <w:r w:rsidRPr="004F0F06">
        <w:rPr>
          <w:rFonts w:eastAsia="Times New Roman" w:cs="Arial"/>
          <w:b w:val="0"/>
          <w:color w:val="auto"/>
          <w:szCs w:val="20"/>
          <w:lang w:eastAsia="en-US"/>
        </w:rPr>
        <w:t>;</w:t>
      </w:r>
      <w:proofErr w:type="gramEnd"/>
    </w:p>
    <w:p w14:paraId="36C260D3" w14:textId="2C002EB9" w:rsidR="00517C37" w:rsidRPr="004F0F06" w:rsidRDefault="00517C37" w:rsidP="004F0F06">
      <w:pPr>
        <w:keepLines/>
        <w:numPr>
          <w:ilvl w:val="0"/>
          <w:numId w:val="12"/>
        </w:numPr>
        <w:tabs>
          <w:tab w:val="left" w:pos="-720"/>
        </w:tabs>
        <w:suppressAutoHyphens/>
        <w:spacing w:after="200" w:line="276" w:lineRule="auto"/>
        <w:ind w:right="0"/>
        <w:contextualSpacing/>
        <w:jc w:val="both"/>
        <w:rPr>
          <w:rFonts w:eastAsia="Times New Roman" w:cs="Arial"/>
          <w:bCs/>
          <w:color w:val="auto"/>
          <w:szCs w:val="20"/>
          <w:lang w:eastAsia="en-US"/>
        </w:rPr>
      </w:pPr>
      <w:r>
        <w:rPr>
          <w:rFonts w:eastAsia="Times New Roman" w:cs="Arial"/>
          <w:b w:val="0"/>
          <w:color w:val="auto"/>
          <w:szCs w:val="20"/>
          <w:lang w:eastAsia="en-US"/>
        </w:rPr>
        <w:t xml:space="preserve">Contribute to UHI’s climate, biodiversity, and sustainability goals, including net-zero by </w:t>
      </w:r>
      <w:proofErr w:type="gramStart"/>
      <w:r>
        <w:rPr>
          <w:rFonts w:eastAsia="Times New Roman" w:cs="Arial"/>
          <w:b w:val="0"/>
          <w:color w:val="auto"/>
          <w:szCs w:val="20"/>
          <w:lang w:eastAsia="en-US"/>
        </w:rPr>
        <w:t>2040;</w:t>
      </w:r>
      <w:proofErr w:type="gramEnd"/>
    </w:p>
    <w:p w14:paraId="5977C7FD" w14:textId="021689A9" w:rsidR="004F0F06" w:rsidRPr="004F0F06" w:rsidRDefault="004F0F06" w:rsidP="004F0F06">
      <w:pPr>
        <w:keepLines/>
        <w:numPr>
          <w:ilvl w:val="0"/>
          <w:numId w:val="12"/>
        </w:numPr>
        <w:tabs>
          <w:tab w:val="left" w:pos="-720"/>
        </w:tabs>
        <w:suppressAutoHyphens/>
        <w:spacing w:after="200" w:line="276" w:lineRule="auto"/>
        <w:ind w:right="0"/>
        <w:contextualSpacing/>
        <w:jc w:val="both"/>
        <w:rPr>
          <w:rFonts w:eastAsia="Times New Roman" w:cs="Arial"/>
          <w:b w:val="0"/>
          <w:bCs/>
          <w:color w:val="auto"/>
          <w:szCs w:val="20"/>
          <w:lang w:eastAsia="en-US"/>
        </w:rPr>
      </w:pPr>
      <w:r w:rsidRPr="004F0F06">
        <w:rPr>
          <w:rFonts w:eastAsia="Times New Roman" w:cs="Arial"/>
          <w:b w:val="0"/>
          <w:bCs/>
          <w:color w:val="auto"/>
          <w:szCs w:val="20"/>
          <w:lang w:eastAsia="en-US"/>
        </w:rPr>
        <w:t xml:space="preserve">Ensuring consistency and equality at all </w:t>
      </w:r>
      <w:proofErr w:type="gramStart"/>
      <w:r w:rsidRPr="004F0F06">
        <w:rPr>
          <w:rFonts w:eastAsia="Times New Roman" w:cs="Arial"/>
          <w:b w:val="0"/>
          <w:bCs/>
          <w:color w:val="auto"/>
          <w:szCs w:val="20"/>
          <w:lang w:eastAsia="en-US"/>
        </w:rPr>
        <w:t>times</w:t>
      </w:r>
      <w:r w:rsidR="008935F3">
        <w:rPr>
          <w:rFonts w:eastAsia="Times New Roman" w:cs="Arial"/>
          <w:b w:val="0"/>
          <w:bCs/>
          <w:color w:val="auto"/>
          <w:szCs w:val="20"/>
          <w:lang w:eastAsia="en-US"/>
        </w:rPr>
        <w:t>;</w:t>
      </w:r>
      <w:proofErr w:type="gramEnd"/>
    </w:p>
    <w:p w14:paraId="63402BAB" w14:textId="77777777" w:rsidR="004F0F06" w:rsidRPr="004F0F06" w:rsidRDefault="004F0F06" w:rsidP="004F0F06">
      <w:pPr>
        <w:keepLines/>
        <w:numPr>
          <w:ilvl w:val="0"/>
          <w:numId w:val="12"/>
        </w:numPr>
        <w:tabs>
          <w:tab w:val="left" w:pos="-720"/>
        </w:tabs>
        <w:suppressAutoHyphens/>
        <w:spacing w:after="200" w:line="276" w:lineRule="auto"/>
        <w:ind w:right="0"/>
        <w:contextualSpacing/>
        <w:jc w:val="both"/>
        <w:rPr>
          <w:rFonts w:eastAsia="Times New Roman" w:cs="Arial"/>
          <w:b w:val="0"/>
          <w:bCs/>
          <w:color w:val="auto"/>
          <w:szCs w:val="20"/>
          <w:lang w:eastAsia="en-US"/>
        </w:rPr>
      </w:pPr>
      <w:r w:rsidRPr="004F0F06">
        <w:rPr>
          <w:rFonts w:eastAsia="Times New Roman" w:cs="Arial"/>
          <w:b w:val="0"/>
          <w:bCs/>
          <w:color w:val="auto"/>
          <w:szCs w:val="20"/>
          <w:lang w:eastAsia="en-US"/>
        </w:rPr>
        <w:t xml:space="preserve">Ensuring compliance with data protection requirements and all college policies as required, including appropriate responsibility to ensure the health and safety of self and </w:t>
      </w:r>
      <w:proofErr w:type="gramStart"/>
      <w:r w:rsidRPr="004F0F06">
        <w:rPr>
          <w:rFonts w:eastAsia="Times New Roman" w:cs="Arial"/>
          <w:b w:val="0"/>
          <w:bCs/>
          <w:color w:val="auto"/>
          <w:szCs w:val="20"/>
          <w:lang w:eastAsia="en-US"/>
        </w:rPr>
        <w:t>others;</w:t>
      </w:r>
      <w:proofErr w:type="gramEnd"/>
    </w:p>
    <w:p w14:paraId="2FD83B81" w14:textId="77777777" w:rsidR="004F0F06" w:rsidRPr="004F0F06" w:rsidRDefault="004F0F06" w:rsidP="004F0F06">
      <w:pPr>
        <w:keepLines/>
        <w:numPr>
          <w:ilvl w:val="0"/>
          <w:numId w:val="12"/>
        </w:numPr>
        <w:tabs>
          <w:tab w:val="left" w:pos="-720"/>
        </w:tabs>
        <w:suppressAutoHyphens/>
        <w:spacing w:after="200" w:line="276" w:lineRule="auto"/>
        <w:ind w:right="0"/>
        <w:jc w:val="left"/>
        <w:rPr>
          <w:rFonts w:eastAsia="Times New Roman" w:cs="Arial"/>
          <w:b w:val="0"/>
          <w:bCs/>
          <w:color w:val="auto"/>
          <w:szCs w:val="20"/>
          <w:lang w:eastAsia="en-US"/>
        </w:rPr>
      </w:pPr>
      <w:r w:rsidRPr="004F0F06">
        <w:rPr>
          <w:rFonts w:eastAsia="Times New Roman" w:cs="Arial"/>
          <w:b w:val="0"/>
          <w:bCs/>
          <w:color w:val="auto"/>
          <w:szCs w:val="20"/>
          <w:lang w:eastAsia="en-US"/>
        </w:rPr>
        <w:t>Working collaboratively with colleagues to ensure a whole college focus and approach</w:t>
      </w:r>
    </w:p>
    <w:p w14:paraId="156F8B6C" w14:textId="77777777" w:rsidR="004F0F06" w:rsidRPr="004F0F06" w:rsidRDefault="004F0F06" w:rsidP="004F0F06">
      <w:pPr>
        <w:keepLines/>
        <w:tabs>
          <w:tab w:val="left" w:pos="-720"/>
        </w:tabs>
        <w:suppressAutoHyphens/>
        <w:spacing w:after="200" w:line="276" w:lineRule="auto"/>
        <w:ind w:left="720" w:right="0"/>
        <w:jc w:val="left"/>
        <w:rPr>
          <w:rFonts w:eastAsia="Times New Roman" w:cs="Arial"/>
          <w:b w:val="0"/>
          <w:bCs/>
          <w:color w:val="auto"/>
          <w:szCs w:val="20"/>
          <w:lang w:eastAsia="en-US"/>
        </w:rPr>
      </w:pPr>
    </w:p>
    <w:p w14:paraId="7344739D" w14:textId="77777777" w:rsidR="004F0F06" w:rsidRPr="004F0F06" w:rsidRDefault="004F0F06" w:rsidP="004F0F06">
      <w:pPr>
        <w:spacing w:after="200" w:line="276" w:lineRule="auto"/>
        <w:ind w:right="0"/>
        <w:contextualSpacing/>
        <w:jc w:val="both"/>
        <w:rPr>
          <w:rFonts w:eastAsia="Times New Roman" w:cs="Arial"/>
          <w:color w:val="auto"/>
          <w:szCs w:val="20"/>
          <w:lang w:eastAsia="en-US"/>
        </w:rPr>
      </w:pPr>
      <w:r w:rsidRPr="004F0F06">
        <w:rPr>
          <w:rFonts w:eastAsia="Times New Roman" w:cs="Arial"/>
          <w:color w:val="auto"/>
          <w:szCs w:val="20"/>
          <w:lang w:eastAsia="en-US"/>
        </w:rPr>
        <w:t>CONTEXT</w:t>
      </w:r>
    </w:p>
    <w:p w14:paraId="54704491" w14:textId="437B8B4D" w:rsidR="00AD5A55" w:rsidRDefault="00AD5A55" w:rsidP="004F0F06">
      <w:pPr>
        <w:spacing w:after="200" w:line="276" w:lineRule="auto"/>
        <w:ind w:right="0"/>
        <w:contextualSpacing/>
        <w:jc w:val="both"/>
        <w:rPr>
          <w:rFonts w:eastAsia="Times New Roman" w:cs="Arial"/>
          <w:color w:val="auto"/>
          <w:szCs w:val="20"/>
          <w:lang w:eastAsia="en-US"/>
        </w:rPr>
      </w:pPr>
    </w:p>
    <w:p w14:paraId="78FD986F" w14:textId="77777777" w:rsidR="00CF4D60" w:rsidRPr="00C01747" w:rsidRDefault="00CF4D60" w:rsidP="00CF4D60">
      <w:pPr>
        <w:spacing w:after="0"/>
        <w:ind w:right="0"/>
        <w:jc w:val="both"/>
        <w:rPr>
          <w:b w:val="0"/>
          <w:bCs/>
        </w:rPr>
      </w:pPr>
      <w:r w:rsidRPr="00C01747">
        <w:rPr>
          <w:b w:val="0"/>
          <w:bCs/>
        </w:rPr>
        <w:t xml:space="preserve">This post is part of the colleges Estates and Facilities team.  </w:t>
      </w:r>
    </w:p>
    <w:p w14:paraId="1C3A05CF" w14:textId="77777777" w:rsidR="00CF4D60" w:rsidRPr="004F0F06" w:rsidRDefault="00CF4D60" w:rsidP="004F0F06">
      <w:pPr>
        <w:spacing w:after="200" w:line="276" w:lineRule="auto"/>
        <w:ind w:right="0"/>
        <w:contextualSpacing/>
        <w:jc w:val="both"/>
        <w:rPr>
          <w:rFonts w:eastAsia="Times New Roman" w:cs="Arial"/>
          <w:color w:val="auto"/>
          <w:szCs w:val="20"/>
          <w:lang w:eastAsia="en-US"/>
        </w:rPr>
      </w:pPr>
    </w:p>
    <w:p w14:paraId="734965E3" w14:textId="77777777" w:rsidR="00AF08ED" w:rsidRPr="00AF08ED" w:rsidRDefault="00AF08ED" w:rsidP="00AF08ED">
      <w:pPr>
        <w:spacing w:after="0"/>
        <w:ind w:right="0"/>
        <w:jc w:val="both"/>
        <w:rPr>
          <w:b w:val="0"/>
          <w:bCs/>
        </w:rPr>
      </w:pPr>
      <w:r w:rsidRPr="00AF08ED">
        <w:rPr>
          <w:b w:val="0"/>
          <w:bCs/>
        </w:rPr>
        <w:t xml:space="preserve">The post holder plays an important role in the smooth day-to-day running of the College Learning Centres.  </w:t>
      </w:r>
    </w:p>
    <w:p w14:paraId="61D6ADCC" w14:textId="77777777" w:rsidR="00AF08ED" w:rsidRDefault="00AF08ED" w:rsidP="00AF08ED">
      <w:pPr>
        <w:spacing w:after="0"/>
        <w:ind w:left="14" w:right="0"/>
        <w:jc w:val="left"/>
      </w:pPr>
      <w:r>
        <w:t xml:space="preserve">  </w:t>
      </w:r>
    </w:p>
    <w:p w14:paraId="05E4D958" w14:textId="260C5044" w:rsidR="00C01747" w:rsidRDefault="00C01747">
      <w:pPr>
        <w:spacing w:after="160"/>
        <w:ind w:right="0"/>
        <w:jc w:val="left"/>
        <w:rPr>
          <w:rFonts w:eastAsia="Times New Roman" w:cs="Arial"/>
          <w:b w:val="0"/>
          <w:color w:val="auto"/>
          <w:szCs w:val="20"/>
          <w:highlight w:val="yellow"/>
          <w:lang w:eastAsia="en-US"/>
        </w:rPr>
      </w:pPr>
      <w:r>
        <w:rPr>
          <w:rFonts w:eastAsia="Times New Roman" w:cs="Arial"/>
          <w:b w:val="0"/>
          <w:color w:val="auto"/>
          <w:szCs w:val="20"/>
          <w:highlight w:val="yellow"/>
          <w:lang w:eastAsia="en-US"/>
        </w:rPr>
        <w:br w:type="page"/>
      </w:r>
    </w:p>
    <w:p w14:paraId="214429D2" w14:textId="2D41EBD5" w:rsidR="001670BE" w:rsidRPr="00AB2641" w:rsidRDefault="004F0F06" w:rsidP="0058396F">
      <w:pPr>
        <w:spacing w:after="160"/>
        <w:ind w:right="0"/>
        <w:jc w:val="left"/>
        <w:rPr>
          <w:u w:val="single"/>
        </w:rPr>
      </w:pPr>
      <w:r w:rsidRPr="00AB2641">
        <w:rPr>
          <w:u w:val="single"/>
        </w:rPr>
        <w:lastRenderedPageBreak/>
        <w:t xml:space="preserve">PERSON SPECIFICATION </w:t>
      </w:r>
    </w:p>
    <w:p w14:paraId="6D19E2BC" w14:textId="30E2CF87" w:rsidR="3850DF1A" w:rsidRDefault="3850DF1A" w:rsidP="3850DF1A">
      <w:pPr>
        <w:jc w:val="left"/>
      </w:pPr>
    </w:p>
    <w:tbl>
      <w:tblPr>
        <w:tblStyle w:val="TableGrid"/>
        <w:tblW w:w="10707" w:type="dxa"/>
        <w:tblInd w:w="-839" w:type="dxa"/>
        <w:tblCellMar>
          <w:top w:w="17" w:type="dxa"/>
          <w:right w:w="60" w:type="dxa"/>
        </w:tblCellMar>
        <w:tblLook w:val="04A0" w:firstRow="1" w:lastRow="0" w:firstColumn="1" w:lastColumn="0" w:noHBand="0" w:noVBand="1"/>
      </w:tblPr>
      <w:tblGrid>
        <w:gridCol w:w="1823"/>
        <w:gridCol w:w="5462"/>
        <w:gridCol w:w="3422"/>
      </w:tblGrid>
      <w:tr w:rsidR="001670BE" w14:paraId="3DC66164" w14:textId="77777777" w:rsidTr="3850DF1A">
        <w:trPr>
          <w:trHeight w:val="342"/>
        </w:trPr>
        <w:tc>
          <w:tcPr>
            <w:tcW w:w="1823"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BCAEBED" w14:textId="77777777" w:rsidR="001670BE" w:rsidRDefault="0079558A">
            <w:pPr>
              <w:spacing w:after="0"/>
              <w:ind w:right="0"/>
              <w:jc w:val="left"/>
            </w:pPr>
            <w:r>
              <w:rPr>
                <w:color w:val="FFFFFF"/>
              </w:rPr>
              <w:t xml:space="preserve">Criteria </w:t>
            </w:r>
          </w:p>
        </w:tc>
        <w:tc>
          <w:tcPr>
            <w:tcW w:w="5462"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2C9BD17" w14:textId="77777777" w:rsidR="001670BE" w:rsidRDefault="0079558A">
            <w:pPr>
              <w:spacing w:after="0"/>
              <w:ind w:left="2" w:right="0"/>
              <w:jc w:val="left"/>
            </w:pPr>
            <w:r>
              <w:rPr>
                <w:color w:val="FFFFFF"/>
              </w:rPr>
              <w:t xml:space="preserve">Essential </w:t>
            </w:r>
          </w:p>
        </w:tc>
        <w:tc>
          <w:tcPr>
            <w:tcW w:w="3422" w:type="dxa"/>
            <w:tcBorders>
              <w:top w:val="nil"/>
              <w:left w:val="single" w:sz="4" w:space="0" w:color="FFFFFF" w:themeColor="background1"/>
              <w:bottom w:val="single" w:sz="4" w:space="0" w:color="FFFFFF" w:themeColor="background1"/>
              <w:right w:val="nil"/>
            </w:tcBorders>
            <w:shd w:val="clear" w:color="auto" w:fill="000000" w:themeFill="text1"/>
          </w:tcPr>
          <w:p w14:paraId="5067EB9A" w14:textId="77777777" w:rsidR="001670BE" w:rsidRDefault="0079558A">
            <w:pPr>
              <w:spacing w:after="0"/>
              <w:ind w:left="1" w:right="0"/>
              <w:jc w:val="left"/>
            </w:pPr>
            <w:r>
              <w:rPr>
                <w:color w:val="FFFFFF"/>
              </w:rPr>
              <w:t xml:space="preserve">Desirable </w:t>
            </w:r>
          </w:p>
        </w:tc>
      </w:tr>
      <w:tr w:rsidR="001670BE" w14:paraId="4D36813D" w14:textId="77777777" w:rsidTr="3850DF1A">
        <w:trPr>
          <w:trHeight w:val="1230"/>
        </w:trPr>
        <w:tc>
          <w:tcPr>
            <w:tcW w:w="1823"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7E930920" w14:textId="77777777" w:rsidR="001670BE" w:rsidRDefault="0079558A">
            <w:pPr>
              <w:spacing w:after="0"/>
              <w:ind w:right="0"/>
              <w:jc w:val="left"/>
            </w:pPr>
            <w:r>
              <w:t xml:space="preserve">Qualifications </w:t>
            </w:r>
          </w:p>
          <w:p w14:paraId="69D1FB9F" w14:textId="77777777" w:rsidR="001670BE" w:rsidRDefault="0079558A">
            <w:pPr>
              <w:spacing w:after="0"/>
              <w:ind w:right="0"/>
              <w:jc w:val="left"/>
            </w:pPr>
            <w:r>
              <w:rPr>
                <w:b w:val="0"/>
              </w:rPr>
              <w:t xml:space="preserve"> </w:t>
            </w:r>
          </w:p>
        </w:tc>
        <w:tc>
          <w:tcPr>
            <w:tcW w:w="5462"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2DCC865C" w14:textId="702E121A" w:rsidR="001670BE" w:rsidRDefault="001670BE">
            <w:pPr>
              <w:spacing w:after="0"/>
              <w:ind w:left="362" w:right="0"/>
              <w:jc w:val="left"/>
            </w:pPr>
          </w:p>
        </w:tc>
        <w:tc>
          <w:tcPr>
            <w:tcW w:w="3422"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543D42BF" w14:textId="7E05BC93" w:rsidR="001670BE" w:rsidRDefault="0079558A">
            <w:pPr>
              <w:numPr>
                <w:ilvl w:val="0"/>
                <w:numId w:val="2"/>
              </w:numPr>
              <w:spacing w:after="0"/>
              <w:ind w:right="0" w:hanging="360"/>
              <w:jc w:val="left"/>
            </w:pPr>
            <w:r>
              <w:rPr>
                <w:b w:val="0"/>
              </w:rPr>
              <w:t xml:space="preserve"> </w:t>
            </w:r>
            <w:r w:rsidR="001F2FE9">
              <w:rPr>
                <w:b w:val="0"/>
              </w:rPr>
              <w:t xml:space="preserve">First Aid Certificate </w:t>
            </w:r>
          </w:p>
        </w:tc>
      </w:tr>
      <w:tr w:rsidR="001670BE" w14:paraId="70FDBEB7" w14:textId="77777777" w:rsidTr="3850DF1A">
        <w:trPr>
          <w:trHeight w:val="3920"/>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8D18F" w14:textId="77777777" w:rsidR="001670BE" w:rsidRDefault="0079558A">
            <w:pPr>
              <w:spacing w:after="155"/>
              <w:ind w:right="0"/>
              <w:jc w:val="left"/>
            </w:pPr>
            <w:r>
              <w:rPr>
                <w:sz w:val="4"/>
              </w:rPr>
              <w:t xml:space="preserve"> </w:t>
            </w:r>
          </w:p>
          <w:p w14:paraId="505C30F7" w14:textId="77777777" w:rsidR="001670BE" w:rsidRDefault="0079558A">
            <w:pPr>
              <w:spacing w:after="0"/>
              <w:ind w:right="0"/>
              <w:jc w:val="left"/>
            </w:pPr>
            <w:r>
              <w:t xml:space="preserve">Experience </w:t>
            </w: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C0BEBC" w14:textId="77777777" w:rsidR="007911BD" w:rsidRDefault="005D37A9" w:rsidP="00491705">
            <w:pPr>
              <w:pStyle w:val="ListParagraph"/>
              <w:numPr>
                <w:ilvl w:val="0"/>
                <w:numId w:val="10"/>
              </w:numPr>
              <w:spacing w:after="183"/>
              <w:ind w:right="0"/>
              <w:jc w:val="left"/>
              <w:rPr>
                <w:b w:val="0"/>
              </w:rPr>
            </w:pPr>
            <w:r>
              <w:rPr>
                <w:b w:val="0"/>
              </w:rPr>
              <w:t xml:space="preserve">Experience </w:t>
            </w:r>
            <w:r w:rsidR="00FC7BB0">
              <w:rPr>
                <w:b w:val="0"/>
              </w:rPr>
              <w:t>as a Janitor or equivalent post.</w:t>
            </w:r>
          </w:p>
          <w:p w14:paraId="3DEFF382" w14:textId="3BE27103" w:rsidR="00491705" w:rsidRPr="00491705" w:rsidRDefault="00491705" w:rsidP="00491705">
            <w:pPr>
              <w:pStyle w:val="ListParagraph"/>
              <w:spacing w:after="183"/>
              <w:ind w:left="360" w:right="0"/>
              <w:jc w:val="left"/>
              <w:rPr>
                <w:b w:val="0"/>
              </w:rPr>
            </w:pP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FBFBF5" w14:textId="191A256F" w:rsidR="001670BE" w:rsidRPr="00D43C88" w:rsidRDefault="0079558A" w:rsidP="00D43C88">
            <w:pPr>
              <w:spacing w:after="8"/>
              <w:ind w:left="358" w:right="0"/>
              <w:jc w:val="left"/>
            </w:pPr>
            <w:r>
              <w:rPr>
                <w:b w:val="0"/>
              </w:rPr>
              <w:t xml:space="preserve"> </w:t>
            </w:r>
          </w:p>
        </w:tc>
      </w:tr>
      <w:tr w:rsidR="001670BE" w14:paraId="357C903B" w14:textId="77777777" w:rsidTr="3850DF1A">
        <w:trPr>
          <w:trHeight w:val="4623"/>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A7514" w14:textId="77777777" w:rsidR="001670BE" w:rsidRDefault="0079558A">
            <w:pPr>
              <w:spacing w:after="0"/>
              <w:ind w:right="0"/>
              <w:jc w:val="left"/>
            </w:pPr>
            <w:r>
              <w:t xml:space="preserve"> </w:t>
            </w:r>
          </w:p>
          <w:p w14:paraId="47BA712F" w14:textId="77777777" w:rsidR="001670BE" w:rsidRDefault="0079558A">
            <w:pPr>
              <w:spacing w:after="0"/>
              <w:ind w:right="0"/>
              <w:jc w:val="left"/>
            </w:pPr>
            <w:r>
              <w:t xml:space="preserve">Knowledge &amp; </w:t>
            </w:r>
          </w:p>
          <w:p w14:paraId="5694E7A6" w14:textId="77777777" w:rsidR="001670BE" w:rsidRDefault="0079558A">
            <w:pPr>
              <w:spacing w:after="0"/>
              <w:ind w:right="0"/>
              <w:jc w:val="left"/>
            </w:pPr>
            <w:r>
              <w:t xml:space="preserve">Skills </w:t>
            </w: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2EF53C" w14:textId="3070765E" w:rsidR="005D37A9" w:rsidRPr="005D37A9" w:rsidRDefault="005D37A9" w:rsidP="008935F3">
            <w:pPr>
              <w:numPr>
                <w:ilvl w:val="0"/>
                <w:numId w:val="5"/>
              </w:numPr>
              <w:spacing w:after="0" w:line="246" w:lineRule="auto"/>
              <w:ind w:left="360" w:right="0" w:hanging="358"/>
              <w:jc w:val="left"/>
            </w:pPr>
            <w:r w:rsidRPr="005D37A9">
              <w:rPr>
                <w:b w:val="0"/>
              </w:rPr>
              <w:t>Knowledge</w:t>
            </w:r>
            <w:r w:rsidR="00F65B1F" w:rsidRPr="005D37A9">
              <w:rPr>
                <w:b w:val="0"/>
              </w:rPr>
              <w:t xml:space="preserve"> </w:t>
            </w:r>
            <w:r w:rsidRPr="005D37A9">
              <w:rPr>
                <w:b w:val="0"/>
              </w:rPr>
              <w:t>of buildings and grounds maintenance.</w:t>
            </w:r>
          </w:p>
          <w:p w14:paraId="7B15BE81" w14:textId="39E65BBE" w:rsidR="001670BE" w:rsidRPr="005D37A9" w:rsidRDefault="0079558A" w:rsidP="008935F3">
            <w:pPr>
              <w:numPr>
                <w:ilvl w:val="0"/>
                <w:numId w:val="5"/>
              </w:numPr>
              <w:spacing w:after="0" w:line="246" w:lineRule="auto"/>
              <w:ind w:left="360" w:right="0" w:hanging="358"/>
              <w:jc w:val="left"/>
            </w:pPr>
            <w:r w:rsidRPr="005D37A9">
              <w:rPr>
                <w:b w:val="0"/>
              </w:rPr>
              <w:t xml:space="preserve"> </w:t>
            </w: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2F993" w14:textId="77777777" w:rsidR="00930F9B" w:rsidRPr="005D37A9" w:rsidRDefault="00930F9B" w:rsidP="00930F9B">
            <w:pPr>
              <w:pStyle w:val="ListParagraph"/>
              <w:spacing w:after="0"/>
              <w:ind w:left="360" w:right="128"/>
              <w:jc w:val="both"/>
            </w:pPr>
          </w:p>
          <w:p w14:paraId="0C3A5932" w14:textId="73FC3C81" w:rsidR="00930F9B" w:rsidRPr="005D37A9" w:rsidRDefault="00930F9B" w:rsidP="00292323">
            <w:pPr>
              <w:pStyle w:val="ListParagraph"/>
              <w:numPr>
                <w:ilvl w:val="0"/>
                <w:numId w:val="7"/>
              </w:numPr>
              <w:spacing w:after="0"/>
              <w:ind w:right="128"/>
              <w:jc w:val="both"/>
              <w:rPr>
                <w:b w:val="0"/>
                <w:bCs/>
              </w:rPr>
            </w:pPr>
            <w:r w:rsidRPr="005D37A9">
              <w:rPr>
                <w:b w:val="0"/>
                <w:bCs/>
              </w:rPr>
              <w:t>Ability to communicate in Gaelic</w:t>
            </w:r>
          </w:p>
        </w:tc>
      </w:tr>
      <w:tr w:rsidR="00292323" w14:paraId="0FF6F3DF" w14:textId="77777777" w:rsidTr="3850DF1A">
        <w:trPr>
          <w:trHeight w:val="3526"/>
        </w:trPr>
        <w:tc>
          <w:tcPr>
            <w:tcW w:w="1823" w:type="dxa"/>
            <w:tcBorders>
              <w:top w:val="single" w:sz="6" w:space="0" w:color="000000" w:themeColor="text1"/>
              <w:left w:val="single" w:sz="6" w:space="0" w:color="000000" w:themeColor="text1"/>
              <w:right w:val="single" w:sz="6" w:space="0" w:color="000000" w:themeColor="text1"/>
            </w:tcBorders>
          </w:tcPr>
          <w:p w14:paraId="06B602B3" w14:textId="77777777" w:rsidR="00292323" w:rsidRDefault="00292323">
            <w:pPr>
              <w:spacing w:after="0"/>
              <w:ind w:left="79" w:right="0"/>
              <w:jc w:val="left"/>
            </w:pPr>
            <w:r>
              <w:lastRenderedPageBreak/>
              <w:t xml:space="preserve"> </w:t>
            </w:r>
          </w:p>
          <w:p w14:paraId="0F9249A6" w14:textId="77777777" w:rsidR="00292323" w:rsidRDefault="00292323">
            <w:pPr>
              <w:spacing w:after="0"/>
              <w:ind w:left="79" w:right="0"/>
              <w:jc w:val="left"/>
            </w:pPr>
            <w:r>
              <w:t xml:space="preserve">Personal </w:t>
            </w:r>
          </w:p>
          <w:p w14:paraId="7A2016C1" w14:textId="77777777" w:rsidR="00292323" w:rsidRDefault="00292323">
            <w:pPr>
              <w:spacing w:after="0"/>
              <w:ind w:left="79" w:right="0"/>
              <w:jc w:val="left"/>
            </w:pPr>
            <w:r>
              <w:t xml:space="preserve">Qualities </w:t>
            </w:r>
          </w:p>
        </w:tc>
        <w:tc>
          <w:tcPr>
            <w:tcW w:w="5462" w:type="dxa"/>
            <w:tcBorders>
              <w:top w:val="single" w:sz="6" w:space="0" w:color="000000" w:themeColor="text1"/>
              <w:left w:val="single" w:sz="6" w:space="0" w:color="000000" w:themeColor="text1"/>
              <w:right w:val="single" w:sz="6" w:space="0" w:color="000000" w:themeColor="text1"/>
            </w:tcBorders>
          </w:tcPr>
          <w:p w14:paraId="6B6D515F" w14:textId="55FE0825" w:rsidR="0001571C" w:rsidRDefault="00C101CE" w:rsidP="0001571C">
            <w:pPr>
              <w:pStyle w:val="ListParagraph"/>
              <w:numPr>
                <w:ilvl w:val="0"/>
                <w:numId w:val="9"/>
              </w:numPr>
              <w:spacing w:after="0"/>
              <w:ind w:right="0"/>
              <w:jc w:val="left"/>
              <w:rPr>
                <w:b w:val="0"/>
              </w:rPr>
            </w:pPr>
            <w:r>
              <w:rPr>
                <w:b w:val="0"/>
              </w:rPr>
              <w:t>Ability to work as part of a team</w:t>
            </w:r>
          </w:p>
          <w:p w14:paraId="35F7FF9F" w14:textId="4B756C83" w:rsidR="00C101CE" w:rsidRPr="00D43C88" w:rsidRDefault="00C101CE" w:rsidP="0001571C">
            <w:pPr>
              <w:pStyle w:val="ListParagraph"/>
              <w:numPr>
                <w:ilvl w:val="0"/>
                <w:numId w:val="9"/>
              </w:numPr>
              <w:spacing w:after="0"/>
              <w:ind w:right="0"/>
              <w:jc w:val="left"/>
              <w:rPr>
                <w:b w:val="0"/>
              </w:rPr>
            </w:pPr>
            <w:r>
              <w:rPr>
                <w:b w:val="0"/>
              </w:rPr>
              <w:t xml:space="preserve">Flexible approach to work </w:t>
            </w:r>
          </w:p>
          <w:p w14:paraId="7FB907E3" w14:textId="5061E4F4" w:rsidR="00292323" w:rsidRDefault="00292323" w:rsidP="00D43C88">
            <w:pPr>
              <w:pStyle w:val="ListParagraph"/>
              <w:numPr>
                <w:ilvl w:val="0"/>
                <w:numId w:val="9"/>
              </w:numPr>
              <w:spacing w:after="0"/>
              <w:ind w:right="0"/>
              <w:jc w:val="left"/>
            </w:pPr>
          </w:p>
        </w:tc>
        <w:tc>
          <w:tcPr>
            <w:tcW w:w="3422" w:type="dxa"/>
            <w:tcBorders>
              <w:top w:val="single" w:sz="6" w:space="0" w:color="000000" w:themeColor="text1"/>
              <w:left w:val="single" w:sz="6" w:space="0" w:color="000000" w:themeColor="text1"/>
              <w:right w:val="single" w:sz="6" w:space="0" w:color="000000" w:themeColor="text1"/>
            </w:tcBorders>
          </w:tcPr>
          <w:p w14:paraId="787086F9" w14:textId="4F44123C" w:rsidR="00292323" w:rsidRPr="00512D1A" w:rsidRDefault="00512D1A" w:rsidP="00512D1A">
            <w:pPr>
              <w:pStyle w:val="ListParagraph"/>
              <w:numPr>
                <w:ilvl w:val="0"/>
                <w:numId w:val="9"/>
              </w:numPr>
              <w:spacing w:after="0"/>
              <w:ind w:right="0"/>
              <w:jc w:val="left"/>
              <w:rPr>
                <w:b w:val="0"/>
                <w:bCs/>
              </w:rPr>
            </w:pPr>
            <w:r w:rsidRPr="00512D1A">
              <w:rPr>
                <w:b w:val="0"/>
                <w:bCs/>
              </w:rPr>
              <w:t>Willingness to undertake professional development in a relevant discipline</w:t>
            </w:r>
            <w:r w:rsidR="00292323" w:rsidRPr="00512D1A">
              <w:rPr>
                <w:b w:val="0"/>
                <w:bCs/>
              </w:rPr>
              <w:t xml:space="preserve"> </w:t>
            </w:r>
          </w:p>
        </w:tc>
      </w:tr>
      <w:tr w:rsidR="00292323" w14:paraId="4B9F2A31" w14:textId="77777777" w:rsidTr="3850DF1A">
        <w:trPr>
          <w:trHeight w:val="2010"/>
        </w:trPr>
        <w:tc>
          <w:tcPr>
            <w:tcW w:w="1823" w:type="dxa"/>
            <w:tcBorders>
              <w:top w:val="single" w:sz="6" w:space="0" w:color="000000" w:themeColor="text1"/>
              <w:left w:val="single" w:sz="6" w:space="0" w:color="000000" w:themeColor="text1"/>
              <w:right w:val="single" w:sz="6" w:space="0" w:color="000000" w:themeColor="text1"/>
            </w:tcBorders>
          </w:tcPr>
          <w:p w14:paraId="1FDDC296" w14:textId="77777777" w:rsidR="00292323" w:rsidRDefault="00292323">
            <w:pPr>
              <w:spacing w:after="0"/>
              <w:ind w:left="79" w:right="0"/>
              <w:jc w:val="left"/>
            </w:pPr>
            <w:r>
              <w:t xml:space="preserve"> </w:t>
            </w:r>
          </w:p>
          <w:p w14:paraId="197EB023" w14:textId="77777777" w:rsidR="00292323" w:rsidRDefault="00292323">
            <w:pPr>
              <w:spacing w:after="0"/>
              <w:ind w:left="79" w:right="0"/>
              <w:jc w:val="left"/>
            </w:pPr>
            <w:r>
              <w:t xml:space="preserve">Other  </w:t>
            </w:r>
          </w:p>
        </w:tc>
        <w:tc>
          <w:tcPr>
            <w:tcW w:w="5462" w:type="dxa"/>
            <w:tcBorders>
              <w:top w:val="single" w:sz="6" w:space="0" w:color="000000" w:themeColor="text1"/>
              <w:left w:val="single" w:sz="6" w:space="0" w:color="000000" w:themeColor="text1"/>
              <w:right w:val="single" w:sz="6" w:space="0" w:color="000000" w:themeColor="text1"/>
            </w:tcBorders>
          </w:tcPr>
          <w:p w14:paraId="7C4BE418" w14:textId="77777777" w:rsidR="00D43C88" w:rsidRPr="00D43C88" w:rsidRDefault="00292323" w:rsidP="00D43C88">
            <w:pPr>
              <w:pStyle w:val="ListParagraph"/>
              <w:numPr>
                <w:ilvl w:val="0"/>
                <w:numId w:val="8"/>
              </w:numPr>
              <w:spacing w:after="0"/>
              <w:ind w:right="0"/>
              <w:jc w:val="left"/>
            </w:pPr>
            <w:r w:rsidRPr="00292323">
              <w:rPr>
                <w:b w:val="0"/>
              </w:rPr>
              <w:t xml:space="preserve">Clean driving licence </w:t>
            </w:r>
          </w:p>
          <w:p w14:paraId="580FCDB1" w14:textId="77777777" w:rsidR="00D43C88" w:rsidRPr="00D43C88" w:rsidRDefault="00292323" w:rsidP="00D43C88">
            <w:pPr>
              <w:pStyle w:val="ListParagraph"/>
              <w:numPr>
                <w:ilvl w:val="0"/>
                <w:numId w:val="8"/>
              </w:numPr>
              <w:spacing w:after="0"/>
              <w:ind w:right="0"/>
              <w:jc w:val="left"/>
            </w:pPr>
            <w:r w:rsidRPr="00D43C88">
              <w:rPr>
                <w:b w:val="0"/>
              </w:rPr>
              <w:t xml:space="preserve">Be willing to work flexible hours when necessary to meet requirements of the post </w:t>
            </w:r>
          </w:p>
          <w:p w14:paraId="7B6B090D" w14:textId="77777777" w:rsidR="00292323" w:rsidRPr="00517C37" w:rsidRDefault="00292323" w:rsidP="00D43C88">
            <w:pPr>
              <w:pStyle w:val="ListParagraph"/>
              <w:numPr>
                <w:ilvl w:val="0"/>
                <w:numId w:val="8"/>
              </w:numPr>
              <w:spacing w:after="0"/>
              <w:ind w:right="0"/>
              <w:jc w:val="left"/>
            </w:pPr>
            <w:r w:rsidRPr="00D43C88">
              <w:rPr>
                <w:b w:val="0"/>
              </w:rPr>
              <w:t xml:space="preserve">Be willing to regularly travel on </w:t>
            </w:r>
            <w:proofErr w:type="gramStart"/>
            <w:r w:rsidRPr="00D43C88">
              <w:rPr>
                <w:b w:val="0"/>
              </w:rPr>
              <w:t>College</w:t>
            </w:r>
            <w:proofErr w:type="gramEnd"/>
            <w:r w:rsidRPr="00D43C88">
              <w:rPr>
                <w:b w:val="0"/>
              </w:rPr>
              <w:t xml:space="preserve"> business, between UHI centres, as required </w:t>
            </w:r>
          </w:p>
          <w:p w14:paraId="73CBEB76" w14:textId="0129BB32" w:rsidR="00517C37" w:rsidRPr="00517C37" w:rsidRDefault="00517C37" w:rsidP="00D43C88">
            <w:pPr>
              <w:pStyle w:val="ListParagraph"/>
              <w:numPr>
                <w:ilvl w:val="0"/>
                <w:numId w:val="8"/>
              </w:numPr>
              <w:spacing w:after="0"/>
              <w:ind w:right="0"/>
              <w:jc w:val="left"/>
              <w:rPr>
                <w:b w:val="0"/>
                <w:bCs/>
              </w:rPr>
            </w:pPr>
            <w:r w:rsidRPr="00517C37">
              <w:rPr>
                <w:b w:val="0"/>
                <w:bCs/>
              </w:rPr>
              <w:t>Commitment to support the achievement of UHI’s Sustainability Policy and Strategy 2023-30 objectives</w:t>
            </w:r>
          </w:p>
        </w:tc>
        <w:tc>
          <w:tcPr>
            <w:tcW w:w="3422" w:type="dxa"/>
            <w:tcBorders>
              <w:top w:val="single" w:sz="6" w:space="0" w:color="000000" w:themeColor="text1"/>
              <w:left w:val="single" w:sz="6" w:space="0" w:color="000000" w:themeColor="text1"/>
              <w:right w:val="single" w:sz="6" w:space="0" w:color="000000" w:themeColor="text1"/>
            </w:tcBorders>
          </w:tcPr>
          <w:p w14:paraId="7114F245" w14:textId="77777777" w:rsidR="00292323" w:rsidRDefault="00292323">
            <w:pPr>
              <w:spacing w:after="0"/>
              <w:ind w:left="79" w:right="0"/>
              <w:jc w:val="left"/>
            </w:pPr>
            <w:r>
              <w:rPr>
                <w:b w:val="0"/>
              </w:rPr>
              <w:t xml:space="preserve"> </w:t>
            </w:r>
          </w:p>
        </w:tc>
      </w:tr>
    </w:tbl>
    <w:p w14:paraId="2A9B0CAD" w14:textId="77777777" w:rsidR="001670BE" w:rsidRDefault="0079558A">
      <w:pPr>
        <w:spacing w:after="0"/>
        <w:ind w:left="-360" w:right="0"/>
        <w:jc w:val="both"/>
        <w:rPr>
          <w:b w:val="0"/>
        </w:rPr>
      </w:pPr>
      <w:r>
        <w:rPr>
          <w:b w:val="0"/>
        </w:rPr>
        <w:t xml:space="preserve"> </w:t>
      </w:r>
    </w:p>
    <w:p w14:paraId="1D53C01F" w14:textId="77777777" w:rsidR="00D8407C" w:rsidRDefault="00D8407C">
      <w:pPr>
        <w:spacing w:after="0"/>
        <w:ind w:left="-360" w:right="0"/>
        <w:jc w:val="both"/>
        <w:rPr>
          <w:b w:val="0"/>
        </w:rPr>
      </w:pPr>
    </w:p>
    <w:p w14:paraId="2118C48A" w14:textId="77777777" w:rsidR="00D8407C" w:rsidRDefault="00D8407C">
      <w:pPr>
        <w:spacing w:after="0"/>
        <w:ind w:left="-360" w:right="0"/>
        <w:jc w:val="both"/>
        <w:rPr>
          <w:b w:val="0"/>
        </w:rPr>
      </w:pPr>
    </w:p>
    <w:p w14:paraId="6D180499" w14:textId="77777777" w:rsidR="00D8407C" w:rsidRDefault="00D8407C">
      <w:pPr>
        <w:spacing w:after="0"/>
        <w:ind w:left="-360" w:right="0"/>
        <w:jc w:val="both"/>
        <w:rPr>
          <w:b w:val="0"/>
        </w:rPr>
      </w:pPr>
    </w:p>
    <w:p w14:paraId="29B9BED7" w14:textId="77777777" w:rsidR="00D8407C" w:rsidRDefault="00D8407C">
      <w:pPr>
        <w:spacing w:after="0"/>
        <w:ind w:left="-360" w:right="0"/>
        <w:jc w:val="both"/>
        <w:rPr>
          <w:b w:val="0"/>
        </w:rPr>
      </w:pPr>
    </w:p>
    <w:p w14:paraId="4D753BA7" w14:textId="77777777" w:rsidR="00D8407C" w:rsidRDefault="00D8407C">
      <w:pPr>
        <w:spacing w:after="0"/>
        <w:ind w:left="-360" w:right="0"/>
        <w:jc w:val="both"/>
        <w:rPr>
          <w:b w:val="0"/>
        </w:rPr>
      </w:pPr>
    </w:p>
    <w:p w14:paraId="785B6FCD" w14:textId="77777777" w:rsidR="00D8407C" w:rsidRDefault="00D8407C">
      <w:pPr>
        <w:spacing w:after="0"/>
        <w:ind w:left="-360" w:right="0"/>
        <w:jc w:val="both"/>
        <w:rPr>
          <w:b w:val="0"/>
        </w:rPr>
      </w:pPr>
    </w:p>
    <w:p w14:paraId="4A3DD059" w14:textId="77777777" w:rsidR="00D8407C" w:rsidRDefault="00D8407C">
      <w:pPr>
        <w:spacing w:after="0"/>
        <w:ind w:left="-360" w:right="0"/>
        <w:jc w:val="both"/>
        <w:rPr>
          <w:b w:val="0"/>
        </w:rPr>
      </w:pPr>
    </w:p>
    <w:p w14:paraId="5C56F4A2" w14:textId="77777777" w:rsidR="00AF7460" w:rsidRDefault="00AF7460">
      <w:pPr>
        <w:spacing w:after="0"/>
        <w:ind w:left="-360" w:right="0"/>
        <w:jc w:val="both"/>
        <w:rPr>
          <w:b w:val="0"/>
        </w:rPr>
      </w:pPr>
    </w:p>
    <w:p w14:paraId="381E33DD" w14:textId="77777777" w:rsidR="00AF7460" w:rsidRDefault="00AF7460">
      <w:pPr>
        <w:spacing w:after="0"/>
        <w:ind w:left="-360" w:right="0"/>
        <w:jc w:val="both"/>
        <w:rPr>
          <w:b w:val="0"/>
        </w:rPr>
      </w:pPr>
    </w:p>
    <w:p w14:paraId="334E3EB1" w14:textId="77777777" w:rsidR="00AF7460" w:rsidRDefault="00AF7460">
      <w:pPr>
        <w:spacing w:after="0"/>
        <w:ind w:left="-360" w:right="0"/>
        <w:jc w:val="both"/>
        <w:rPr>
          <w:b w:val="0"/>
        </w:rPr>
      </w:pPr>
    </w:p>
    <w:p w14:paraId="1A6DF773" w14:textId="77777777" w:rsidR="00AF7460" w:rsidRDefault="00AF7460">
      <w:pPr>
        <w:spacing w:after="0"/>
        <w:ind w:left="-360" w:right="0"/>
        <w:jc w:val="both"/>
        <w:rPr>
          <w:b w:val="0"/>
        </w:rPr>
      </w:pPr>
    </w:p>
    <w:p w14:paraId="1FB20AD2" w14:textId="77777777" w:rsidR="00AF7460" w:rsidRDefault="00AF7460">
      <w:pPr>
        <w:spacing w:after="0"/>
        <w:ind w:left="-360" w:right="0"/>
        <w:jc w:val="both"/>
        <w:rPr>
          <w:b w:val="0"/>
        </w:rPr>
      </w:pPr>
    </w:p>
    <w:p w14:paraId="56500102" w14:textId="77777777" w:rsidR="00AF7460" w:rsidRDefault="00AF7460">
      <w:pPr>
        <w:spacing w:after="0"/>
        <w:ind w:left="-360" w:right="0"/>
        <w:jc w:val="both"/>
        <w:rPr>
          <w:b w:val="0"/>
        </w:rPr>
      </w:pPr>
    </w:p>
    <w:p w14:paraId="775A6080" w14:textId="77777777" w:rsidR="00AF7460" w:rsidRDefault="00AF7460">
      <w:pPr>
        <w:spacing w:after="0"/>
        <w:ind w:left="-360" w:right="0"/>
        <w:jc w:val="both"/>
        <w:rPr>
          <w:b w:val="0"/>
        </w:rPr>
      </w:pPr>
    </w:p>
    <w:p w14:paraId="4959F9F8" w14:textId="77777777" w:rsidR="00AF7460" w:rsidRDefault="00AF7460">
      <w:pPr>
        <w:spacing w:after="0"/>
        <w:ind w:left="-360" w:right="0"/>
        <w:jc w:val="both"/>
        <w:rPr>
          <w:b w:val="0"/>
        </w:rPr>
      </w:pPr>
    </w:p>
    <w:p w14:paraId="33196814" w14:textId="77777777" w:rsidR="00AF7460" w:rsidRDefault="00AF7460">
      <w:pPr>
        <w:spacing w:after="0"/>
        <w:ind w:left="-360" w:right="0"/>
        <w:jc w:val="both"/>
        <w:rPr>
          <w:b w:val="0"/>
        </w:rPr>
      </w:pPr>
    </w:p>
    <w:p w14:paraId="3E8D6AFA" w14:textId="77777777" w:rsidR="00AF7460" w:rsidRDefault="00AF7460">
      <w:pPr>
        <w:spacing w:after="0"/>
        <w:ind w:left="-360" w:right="0"/>
        <w:jc w:val="both"/>
        <w:rPr>
          <w:b w:val="0"/>
        </w:rPr>
      </w:pPr>
    </w:p>
    <w:p w14:paraId="1029DCF7" w14:textId="77777777" w:rsidR="00AF7460" w:rsidRDefault="00AF7460">
      <w:pPr>
        <w:spacing w:after="0"/>
        <w:ind w:left="-360" w:right="0"/>
        <w:jc w:val="both"/>
        <w:rPr>
          <w:b w:val="0"/>
        </w:rPr>
      </w:pPr>
    </w:p>
    <w:p w14:paraId="194D3D4A" w14:textId="77777777" w:rsidR="00AF7460" w:rsidRDefault="00AF7460">
      <w:pPr>
        <w:spacing w:after="0"/>
        <w:ind w:left="-360" w:right="0"/>
        <w:jc w:val="both"/>
        <w:rPr>
          <w:b w:val="0"/>
        </w:rPr>
      </w:pPr>
    </w:p>
    <w:p w14:paraId="65E6AE5D" w14:textId="77777777" w:rsidR="00AF7460" w:rsidRDefault="00AF7460">
      <w:pPr>
        <w:spacing w:after="0"/>
        <w:ind w:left="-360" w:right="0"/>
        <w:jc w:val="both"/>
        <w:rPr>
          <w:b w:val="0"/>
        </w:rPr>
      </w:pPr>
    </w:p>
    <w:p w14:paraId="10672D82" w14:textId="77777777" w:rsidR="00AF7460" w:rsidRDefault="00AF7460">
      <w:pPr>
        <w:spacing w:after="0"/>
        <w:ind w:left="-360" w:right="0"/>
        <w:jc w:val="both"/>
        <w:rPr>
          <w:b w:val="0"/>
        </w:rPr>
      </w:pPr>
    </w:p>
    <w:p w14:paraId="5C695BC0" w14:textId="77777777" w:rsidR="00AF7460" w:rsidRDefault="00AF7460">
      <w:pPr>
        <w:spacing w:after="0"/>
        <w:ind w:left="-360" w:right="0"/>
        <w:jc w:val="both"/>
        <w:rPr>
          <w:b w:val="0"/>
        </w:rPr>
      </w:pPr>
    </w:p>
    <w:p w14:paraId="66DFB931" w14:textId="77777777" w:rsidR="00AF7460" w:rsidRDefault="00AF7460">
      <w:pPr>
        <w:spacing w:after="0"/>
        <w:ind w:left="-360" w:right="0"/>
        <w:jc w:val="both"/>
        <w:rPr>
          <w:b w:val="0"/>
        </w:rPr>
      </w:pPr>
    </w:p>
    <w:p w14:paraId="6CDB46C2" w14:textId="77777777" w:rsidR="00AF7460" w:rsidRDefault="00AF7460">
      <w:pPr>
        <w:spacing w:after="0"/>
        <w:ind w:left="-360" w:right="0"/>
        <w:jc w:val="both"/>
        <w:rPr>
          <w:b w:val="0"/>
        </w:rPr>
      </w:pPr>
    </w:p>
    <w:p w14:paraId="4D2722A1" w14:textId="77777777" w:rsidR="00AF7460" w:rsidRDefault="00AF7460">
      <w:pPr>
        <w:spacing w:after="0"/>
        <w:ind w:left="-360" w:right="0"/>
        <w:jc w:val="both"/>
        <w:rPr>
          <w:b w:val="0"/>
        </w:rPr>
      </w:pPr>
    </w:p>
    <w:p w14:paraId="4BD3BC8A" w14:textId="77777777" w:rsidR="00AF7460" w:rsidRDefault="00AF7460">
      <w:pPr>
        <w:spacing w:after="0"/>
        <w:ind w:left="-360" w:right="0"/>
        <w:jc w:val="both"/>
        <w:rPr>
          <w:b w:val="0"/>
        </w:rPr>
      </w:pPr>
    </w:p>
    <w:p w14:paraId="0F6949A6" w14:textId="77777777" w:rsidR="00AF7460" w:rsidRDefault="00AF7460">
      <w:pPr>
        <w:spacing w:after="0"/>
        <w:ind w:left="-360" w:right="0"/>
        <w:jc w:val="both"/>
        <w:rPr>
          <w:b w:val="0"/>
        </w:rPr>
      </w:pPr>
    </w:p>
    <w:p w14:paraId="5999A6A7" w14:textId="77777777" w:rsidR="00AF7460" w:rsidRDefault="00AF7460">
      <w:pPr>
        <w:spacing w:after="0"/>
        <w:ind w:left="-360" w:right="0"/>
        <w:jc w:val="both"/>
        <w:rPr>
          <w:b w:val="0"/>
        </w:rPr>
      </w:pPr>
    </w:p>
    <w:p w14:paraId="7575B6A4" w14:textId="77777777" w:rsidR="00D8407C" w:rsidRDefault="00D8407C">
      <w:pPr>
        <w:spacing w:after="0"/>
        <w:ind w:left="-360" w:right="0"/>
        <w:jc w:val="both"/>
        <w:rPr>
          <w:b w:val="0"/>
        </w:rPr>
      </w:pPr>
    </w:p>
    <w:p w14:paraId="778F6A43" w14:textId="77777777" w:rsidR="00D8407C" w:rsidRDefault="00D8407C">
      <w:pPr>
        <w:spacing w:after="0"/>
        <w:ind w:left="-360" w:right="0"/>
        <w:jc w:val="both"/>
        <w:rPr>
          <w:b w:val="0"/>
        </w:rPr>
      </w:pPr>
    </w:p>
    <w:p w14:paraId="2091C789" w14:textId="77777777" w:rsidR="00D8407C" w:rsidRPr="00D8407C" w:rsidRDefault="00D8407C" w:rsidP="00D8407C">
      <w:pPr>
        <w:spacing w:after="0" w:line="240" w:lineRule="auto"/>
        <w:ind w:right="0"/>
        <w:jc w:val="center"/>
        <w:textAlignment w:val="baseline"/>
        <w:rPr>
          <w:rFonts w:eastAsia="Times New Roman" w:cs="Segoe UI"/>
          <w:b w:val="0"/>
          <w:color w:val="auto"/>
          <w:sz w:val="16"/>
          <w:szCs w:val="16"/>
        </w:rPr>
      </w:pPr>
      <w:r w:rsidRPr="00D8407C">
        <w:rPr>
          <w:rFonts w:eastAsia="Times New Roman" w:cs="Calibri"/>
          <w:bCs/>
          <w:color w:val="auto"/>
          <w:szCs w:val="20"/>
          <w:u w:val="single"/>
        </w:rPr>
        <w:lastRenderedPageBreak/>
        <w:t>KEY TERMS AND CONDITIONS OF EMPLOYMENT</w:t>
      </w:r>
      <w:r w:rsidRPr="00D8407C">
        <w:rPr>
          <w:rFonts w:eastAsia="Times New Roman" w:cs="Calibri"/>
          <w:b w:val="0"/>
          <w:color w:val="auto"/>
          <w:szCs w:val="20"/>
        </w:rPr>
        <w:t> </w:t>
      </w:r>
    </w:p>
    <w:p w14:paraId="13A0A0B3" w14:textId="77777777" w:rsidR="00D8407C" w:rsidRPr="00D8407C" w:rsidRDefault="00D8407C" w:rsidP="00D8407C">
      <w:pPr>
        <w:spacing w:after="0" w:line="240" w:lineRule="auto"/>
        <w:ind w:right="0"/>
        <w:jc w:val="left"/>
        <w:textAlignment w:val="baseline"/>
        <w:rPr>
          <w:rFonts w:ascii="Segoe UI" w:eastAsia="Times New Roman" w:hAnsi="Segoe UI" w:cs="Segoe UI"/>
          <w:b w:val="0"/>
          <w:color w:val="auto"/>
          <w:sz w:val="18"/>
          <w:szCs w:val="18"/>
        </w:rPr>
      </w:pPr>
      <w:r w:rsidRPr="00D8407C">
        <w:rPr>
          <w:rFonts w:ascii="Times New Roman" w:eastAsia="Times New Roman" w:hAnsi="Times New Roman" w:cs="Times New Roman"/>
          <w:b w:val="0"/>
          <w:color w:val="auto"/>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5985"/>
      </w:tblGrid>
      <w:tr w:rsidR="00D8407C" w:rsidRPr="00D8407C" w14:paraId="36A61394"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441A2E9"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35137ABE"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Hours of Work</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758AA68"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2F8E3A63" w14:textId="1FD9ADA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xml:space="preserve">This post is for </w:t>
            </w:r>
            <w:r w:rsidR="00920212">
              <w:rPr>
                <w:rFonts w:eastAsia="Times New Roman" w:cs="Arial"/>
                <w:b w:val="0"/>
                <w:color w:val="auto"/>
                <w:szCs w:val="20"/>
              </w:rPr>
              <w:t>8</w:t>
            </w:r>
            <w:r w:rsidRPr="00D8407C">
              <w:rPr>
                <w:rFonts w:eastAsia="Times New Roman" w:cs="Arial"/>
                <w:b w:val="0"/>
                <w:color w:val="auto"/>
                <w:szCs w:val="20"/>
              </w:rPr>
              <w:t xml:space="preserve"> hours per </w:t>
            </w:r>
            <w:proofErr w:type="gramStart"/>
            <w:r w:rsidRPr="00D8407C">
              <w:rPr>
                <w:rFonts w:eastAsia="Times New Roman" w:cs="Arial"/>
                <w:b w:val="0"/>
                <w:color w:val="auto"/>
                <w:szCs w:val="20"/>
              </w:rPr>
              <w:t>week</w:t>
            </w:r>
            <w:proofErr w:type="gramEnd"/>
            <w:r w:rsidRPr="00D8407C">
              <w:rPr>
                <w:rFonts w:eastAsia="Times New Roman" w:cs="Arial"/>
                <w:b w:val="0"/>
                <w:color w:val="auto"/>
                <w:szCs w:val="20"/>
              </w:rPr>
              <w:t xml:space="preserve"> but you may be required to work additional hours to meet service requirements.   </w:t>
            </w:r>
          </w:p>
          <w:p w14:paraId="7E62C34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The normal full-time working week is one of 35 hours. </w:t>
            </w:r>
          </w:p>
          <w:p w14:paraId="2DEB4AEC"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r w:rsidR="00D8407C" w:rsidRPr="00D8407C" w14:paraId="770E999D"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C49F86C"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5CCC110A"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Duration</w:t>
            </w:r>
            <w:r w:rsidRPr="00D8407C">
              <w:rPr>
                <w:rFonts w:eastAsia="Times New Roman" w:cs="Calibri"/>
                <w:b w:val="0"/>
                <w:color w:val="auto"/>
                <w:szCs w:val="20"/>
              </w:rPr>
              <w:t> </w:t>
            </w:r>
          </w:p>
          <w:p w14:paraId="1BB68341"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3D60731"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04DEAD95" w14:textId="43DA61B5"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xml:space="preserve">This </w:t>
            </w:r>
            <w:r w:rsidRPr="00920212">
              <w:rPr>
                <w:rFonts w:eastAsia="Times New Roman" w:cs="Arial"/>
                <w:b w:val="0"/>
                <w:color w:val="auto"/>
                <w:szCs w:val="20"/>
              </w:rPr>
              <w:t>a part-time,</w:t>
            </w:r>
            <w:r w:rsidR="00920212" w:rsidRPr="00920212">
              <w:rPr>
                <w:rFonts w:eastAsia="Times New Roman" w:cs="Arial"/>
                <w:b w:val="0"/>
                <w:color w:val="auto"/>
                <w:szCs w:val="20"/>
              </w:rPr>
              <w:t xml:space="preserve"> </w:t>
            </w:r>
            <w:r w:rsidRPr="00920212">
              <w:rPr>
                <w:rFonts w:eastAsia="Times New Roman" w:cs="Arial"/>
                <w:b w:val="0"/>
                <w:color w:val="auto"/>
                <w:szCs w:val="20"/>
              </w:rPr>
              <w:t>temporary p</w:t>
            </w:r>
            <w:r w:rsidRPr="00D8407C">
              <w:rPr>
                <w:rFonts w:eastAsia="Times New Roman" w:cs="Arial"/>
                <w:b w:val="0"/>
                <w:color w:val="auto"/>
                <w:szCs w:val="20"/>
              </w:rPr>
              <w:t>ost</w:t>
            </w:r>
            <w:r w:rsidR="00AC5FF3">
              <w:rPr>
                <w:rFonts w:eastAsia="Times New Roman" w:cs="Arial"/>
                <w:b w:val="0"/>
                <w:color w:val="auto"/>
                <w:szCs w:val="20"/>
              </w:rPr>
              <w:t xml:space="preserve"> until June 2025.</w:t>
            </w:r>
          </w:p>
          <w:p w14:paraId="6DB5EB3E"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r w:rsidR="00D8407C" w:rsidRPr="00D8407C" w14:paraId="2F3CF521"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628120D"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4A49337F"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Salary</w:t>
            </w:r>
            <w:r w:rsidRPr="00D8407C">
              <w:rPr>
                <w:rFonts w:eastAsia="Times New Roman" w:cs="Calibri"/>
                <w:b w:val="0"/>
                <w:color w:val="auto"/>
                <w:szCs w:val="20"/>
              </w:rPr>
              <w:t> </w:t>
            </w:r>
          </w:p>
          <w:p w14:paraId="75496082" w14:textId="77777777" w:rsidR="00D8407C" w:rsidRPr="00D8407C" w:rsidRDefault="00D8407C" w:rsidP="00D8407C">
            <w:pPr>
              <w:spacing w:after="0" w:line="240" w:lineRule="auto"/>
              <w:ind w:right="0"/>
              <w:jc w:val="center"/>
              <w:textAlignment w:val="baseline"/>
              <w:rPr>
                <w:rFonts w:eastAsia="Times New Roman" w:cs="Times New Roman"/>
                <w:b w:val="0"/>
                <w:color w:val="auto"/>
                <w:szCs w:val="20"/>
              </w:rPr>
            </w:pPr>
            <w:r w:rsidRPr="00D8407C">
              <w:rPr>
                <w:rFonts w:eastAsia="Times New Roman" w:cs="Times New Roman"/>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2669CD98" w14:textId="36618CF6" w:rsidR="00D8407C" w:rsidRPr="00A43542"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44011171" w14:textId="113BFD4F" w:rsidR="00D8407C" w:rsidRPr="00A43542" w:rsidRDefault="00D8407C" w:rsidP="00D8407C">
            <w:pPr>
              <w:spacing w:after="0" w:line="240" w:lineRule="auto"/>
              <w:ind w:right="0"/>
              <w:jc w:val="left"/>
              <w:textAlignment w:val="baseline"/>
              <w:rPr>
                <w:rFonts w:eastAsia="Times New Roman" w:cs="Times New Roman"/>
                <w:b w:val="0"/>
                <w:color w:val="auto"/>
                <w:szCs w:val="20"/>
              </w:rPr>
            </w:pPr>
            <w:r w:rsidRPr="00A43542">
              <w:rPr>
                <w:rFonts w:eastAsia="Times New Roman" w:cs="Arial"/>
                <w:b w:val="0"/>
                <w:color w:val="auto"/>
                <w:szCs w:val="20"/>
              </w:rPr>
              <w:t xml:space="preserve">The salary for this post is on Support Scale Point </w:t>
            </w:r>
            <w:r w:rsidR="00A43542">
              <w:rPr>
                <w:rFonts w:eastAsia="Times New Roman" w:cs="Arial"/>
                <w:b w:val="0"/>
                <w:color w:val="auto"/>
                <w:szCs w:val="20"/>
              </w:rPr>
              <w:t>9-12</w:t>
            </w:r>
            <w:r w:rsidRPr="00A43542">
              <w:rPr>
                <w:rFonts w:eastAsia="Times New Roman" w:cs="Arial"/>
                <w:b w:val="0"/>
                <w:color w:val="auto"/>
                <w:szCs w:val="20"/>
              </w:rPr>
              <w:t>, (£</w:t>
            </w:r>
            <w:r w:rsidR="00AE748C">
              <w:rPr>
                <w:rFonts w:eastAsia="Times New Roman" w:cs="Arial"/>
                <w:b w:val="0"/>
                <w:color w:val="auto"/>
                <w:szCs w:val="20"/>
              </w:rPr>
              <w:t>25,875 - £</w:t>
            </w:r>
            <w:r w:rsidR="005459C3">
              <w:rPr>
                <w:rFonts w:eastAsia="Times New Roman" w:cs="Arial"/>
                <w:b w:val="0"/>
                <w:color w:val="auto"/>
                <w:szCs w:val="20"/>
              </w:rPr>
              <w:t>27,431</w:t>
            </w:r>
            <w:r w:rsidRPr="00A43542">
              <w:rPr>
                <w:rFonts w:eastAsia="Times New Roman" w:cs="Arial"/>
                <w:b w:val="0"/>
                <w:color w:val="auto"/>
                <w:szCs w:val="20"/>
              </w:rPr>
              <w:t xml:space="preserve"> per annum) pro-rata </w:t>
            </w:r>
          </w:p>
          <w:p w14:paraId="6BDD98D4" w14:textId="3F59DD7F" w:rsidR="00D8407C" w:rsidRPr="00A43542" w:rsidRDefault="00D8407C" w:rsidP="00D8407C">
            <w:pPr>
              <w:spacing w:after="0" w:line="240" w:lineRule="auto"/>
              <w:ind w:right="0"/>
              <w:jc w:val="left"/>
              <w:textAlignment w:val="baseline"/>
              <w:rPr>
                <w:rFonts w:eastAsia="Times New Roman" w:cs="Times New Roman"/>
                <w:b w:val="0"/>
                <w:color w:val="auto"/>
                <w:szCs w:val="20"/>
                <w:highlight w:val="yellow"/>
              </w:rPr>
            </w:pPr>
            <w:r w:rsidRPr="00D8407C">
              <w:rPr>
                <w:rFonts w:eastAsia="Times New Roman" w:cs="Calibri"/>
                <w:b w:val="0"/>
                <w:color w:val="auto"/>
                <w:szCs w:val="20"/>
              </w:rPr>
              <w:t> </w:t>
            </w:r>
          </w:p>
        </w:tc>
      </w:tr>
      <w:tr w:rsidR="00D8407C" w:rsidRPr="00D8407C" w14:paraId="78B01E74"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094AD0F"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72BFE985"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Holidays</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757205D7" w14:textId="11A4DCAF" w:rsidR="00D8407C" w:rsidRPr="005459C3" w:rsidRDefault="00D8407C" w:rsidP="00D8407C">
            <w:pPr>
              <w:spacing w:after="0" w:line="240" w:lineRule="auto"/>
              <w:ind w:right="0"/>
              <w:jc w:val="both"/>
              <w:textAlignment w:val="baseline"/>
              <w:rPr>
                <w:rFonts w:eastAsia="Times New Roman" w:cs="Times New Roman"/>
                <w:b w:val="0"/>
                <w:color w:val="auto"/>
                <w:szCs w:val="20"/>
              </w:rPr>
            </w:pPr>
            <w:r w:rsidRPr="00D8407C">
              <w:rPr>
                <w:rFonts w:eastAsia="Times New Roman" w:cs="Arial"/>
                <w:b w:val="0"/>
                <w:color w:val="auto"/>
                <w:szCs w:val="20"/>
              </w:rPr>
              <w:t> </w:t>
            </w:r>
          </w:p>
          <w:p w14:paraId="7404D6C4" w14:textId="0107B9DA" w:rsidR="00D8407C" w:rsidRPr="005459C3" w:rsidRDefault="00D8407C" w:rsidP="005459C3">
            <w:pPr>
              <w:spacing w:after="0" w:line="240" w:lineRule="auto"/>
              <w:ind w:right="0"/>
              <w:jc w:val="both"/>
              <w:textAlignment w:val="baseline"/>
              <w:rPr>
                <w:rFonts w:eastAsia="Times New Roman" w:cs="Times New Roman"/>
                <w:b w:val="0"/>
                <w:color w:val="auto"/>
                <w:szCs w:val="20"/>
                <w:highlight w:val="yellow"/>
              </w:rPr>
            </w:pPr>
            <w:r w:rsidRPr="005459C3">
              <w:rPr>
                <w:rFonts w:eastAsia="Times New Roman" w:cs="Arial"/>
                <w:b w:val="0"/>
                <w:color w:val="auto"/>
                <w:szCs w:val="20"/>
              </w:rPr>
              <w:t>33 days in a full year plus 12 public/general holidays, pro-rata for part-time workers. </w:t>
            </w:r>
            <w:r w:rsidRPr="00D8407C">
              <w:rPr>
                <w:rFonts w:eastAsia="Times New Roman" w:cs="Arial"/>
                <w:b w:val="0"/>
                <w:color w:val="auto"/>
                <w:szCs w:val="20"/>
              </w:rPr>
              <w:t> </w:t>
            </w:r>
          </w:p>
        </w:tc>
      </w:tr>
      <w:tr w:rsidR="00D8407C" w:rsidRPr="00D8407C" w14:paraId="3E1C1AEB"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78D2EB8"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1E4615F3"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Location</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01C4BB3C"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734FA9DC" w14:textId="078BB310"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xml:space="preserve">The position will be based primarily at our </w:t>
            </w:r>
            <w:proofErr w:type="spellStart"/>
            <w:r w:rsidR="005459C3">
              <w:rPr>
                <w:rFonts w:eastAsia="Times New Roman" w:cs="Arial"/>
                <w:b w:val="0"/>
                <w:color w:val="auto"/>
                <w:szCs w:val="20"/>
              </w:rPr>
              <w:t>Benbecula</w:t>
            </w:r>
            <w:proofErr w:type="spellEnd"/>
            <w:r w:rsidRPr="00D8407C">
              <w:rPr>
                <w:rFonts w:eastAsia="Times New Roman" w:cs="Arial"/>
                <w:b w:val="0"/>
                <w:color w:val="auto"/>
                <w:szCs w:val="20"/>
              </w:rPr>
              <w:t xml:space="preserve"> Campus, but you may be required to work in any campus of UHI North, West and Hebrides. </w:t>
            </w:r>
          </w:p>
          <w:p w14:paraId="52345E8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r>
      <w:tr w:rsidR="00D8407C" w:rsidRPr="00D8407C" w14:paraId="076551E1"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7417F17"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06B56768"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Pension</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3113C081" w14:textId="575222BA" w:rsidR="00D8407C" w:rsidRPr="005459C3"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5DBBC444" w14:textId="251B97AE" w:rsidR="00D8407C" w:rsidRPr="005459C3" w:rsidRDefault="00D8407C" w:rsidP="005459C3">
            <w:pPr>
              <w:spacing w:after="0" w:line="240" w:lineRule="auto"/>
              <w:ind w:right="0"/>
              <w:jc w:val="left"/>
              <w:textAlignment w:val="baseline"/>
              <w:rPr>
                <w:rFonts w:eastAsia="Times New Roman" w:cs="Times New Roman"/>
                <w:b w:val="0"/>
                <w:color w:val="auto"/>
                <w:szCs w:val="20"/>
                <w:highlight w:val="yellow"/>
              </w:rPr>
            </w:pPr>
            <w:r w:rsidRPr="005459C3">
              <w:rPr>
                <w:rFonts w:eastAsia="Times New Roman" w:cs="Arial"/>
                <w:b w:val="0"/>
                <w:color w:val="auto"/>
                <w:szCs w:val="20"/>
              </w:rPr>
              <w:t>You will be contractually enrolled into the Local Government Superannuation Scheme.  Further details are available upon appointment. </w:t>
            </w:r>
            <w:r w:rsidRPr="00D8407C">
              <w:rPr>
                <w:rFonts w:eastAsia="Times New Roman" w:cs="Calibri"/>
                <w:b w:val="0"/>
                <w:color w:val="auto"/>
                <w:szCs w:val="20"/>
              </w:rPr>
              <w:t> </w:t>
            </w:r>
          </w:p>
        </w:tc>
      </w:tr>
      <w:tr w:rsidR="00D8407C" w:rsidRPr="00D8407C" w14:paraId="501DE3DC"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502CAC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672AFEC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References/ Medical Assessment/ PVG Check</w:t>
            </w:r>
            <w:r w:rsidRPr="00D8407C">
              <w:rPr>
                <w:rFonts w:eastAsia="Times New Roman" w:cs="Calibri"/>
                <w:b w:val="0"/>
                <w:color w:val="auto"/>
                <w:szCs w:val="20"/>
              </w:rPr>
              <w:t> </w:t>
            </w:r>
          </w:p>
          <w:p w14:paraId="777DE0A0"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331F5861"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548E5DA0"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For external candidates' appointment will be subject to references and a PVG check, which will be taken up after an offer has been made. </w:t>
            </w:r>
          </w:p>
          <w:p w14:paraId="74AA9B8A"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bl>
    <w:p w14:paraId="25BB49F6" w14:textId="77777777" w:rsidR="00D8407C" w:rsidRPr="00D8407C" w:rsidRDefault="00D8407C" w:rsidP="00D8407C">
      <w:pPr>
        <w:spacing w:after="0" w:line="240" w:lineRule="auto"/>
        <w:ind w:right="0"/>
        <w:jc w:val="left"/>
        <w:textAlignment w:val="baseline"/>
        <w:rPr>
          <w:rFonts w:eastAsia="Times New Roman" w:cs="Segoe UI"/>
          <w:b w:val="0"/>
          <w:color w:val="auto"/>
          <w:szCs w:val="20"/>
        </w:rPr>
      </w:pPr>
      <w:r w:rsidRPr="00D8407C">
        <w:rPr>
          <w:rFonts w:eastAsia="Times New Roman" w:cs="Times New Roman"/>
          <w:b w:val="0"/>
          <w:color w:val="auto"/>
          <w:szCs w:val="20"/>
        </w:rPr>
        <w:t> </w:t>
      </w:r>
    </w:p>
    <w:p w14:paraId="1D113072" w14:textId="77777777" w:rsidR="00D8407C" w:rsidRPr="00D8407C" w:rsidRDefault="00D8407C" w:rsidP="00D8407C">
      <w:pPr>
        <w:spacing w:after="0" w:line="240" w:lineRule="auto"/>
        <w:ind w:right="0"/>
        <w:jc w:val="left"/>
        <w:textAlignment w:val="baseline"/>
        <w:rPr>
          <w:rFonts w:eastAsia="Times New Roman" w:cs="Segoe UI"/>
          <w:b w:val="0"/>
          <w:color w:val="auto"/>
          <w:szCs w:val="20"/>
        </w:rPr>
      </w:pPr>
      <w:r w:rsidRPr="00D8407C">
        <w:rPr>
          <w:rFonts w:eastAsia="Times New Roman" w:cs="Arial"/>
          <w:b w:val="0"/>
          <w:color w:val="auto"/>
          <w:szCs w:val="20"/>
        </w:rPr>
        <w:t> </w:t>
      </w:r>
    </w:p>
    <w:p w14:paraId="377C433B" w14:textId="77777777" w:rsidR="00D8407C" w:rsidRPr="00D8407C" w:rsidRDefault="00D8407C" w:rsidP="00D8407C">
      <w:pPr>
        <w:spacing w:after="0" w:line="240" w:lineRule="auto"/>
        <w:ind w:right="0"/>
        <w:jc w:val="center"/>
        <w:textAlignment w:val="baseline"/>
        <w:rPr>
          <w:rFonts w:eastAsia="Times New Roman" w:cs="Segoe UI"/>
          <w:b w:val="0"/>
          <w:color w:val="auto"/>
          <w:szCs w:val="20"/>
        </w:rPr>
      </w:pPr>
      <w:r w:rsidRPr="00D8407C">
        <w:rPr>
          <w:rFonts w:eastAsia="Times New Roman" w:cs="Arial"/>
          <w:b w:val="0"/>
          <w:i/>
          <w:iCs/>
          <w:color w:val="auto"/>
          <w:szCs w:val="20"/>
        </w:rPr>
        <w:t>UHI North, West and Hebrides, an equal opportunities employer, is a registered charity which exists to provide Further and Higher education.</w:t>
      </w:r>
      <w:r w:rsidRPr="00D8407C">
        <w:rPr>
          <w:rFonts w:eastAsia="Times New Roman" w:cs="Arial"/>
          <w:b w:val="0"/>
          <w:color w:val="auto"/>
          <w:szCs w:val="20"/>
        </w:rPr>
        <w:t> </w:t>
      </w:r>
    </w:p>
    <w:p w14:paraId="352C02A7" w14:textId="77777777" w:rsidR="00D8407C" w:rsidRPr="00D8407C" w:rsidRDefault="00D8407C" w:rsidP="00D8407C">
      <w:pPr>
        <w:spacing w:after="0" w:line="240" w:lineRule="auto"/>
        <w:ind w:right="0"/>
        <w:jc w:val="center"/>
        <w:textAlignment w:val="baseline"/>
        <w:rPr>
          <w:rFonts w:ascii="Segoe UI" w:eastAsia="Times New Roman" w:hAnsi="Segoe UI" w:cs="Segoe UI"/>
          <w:b w:val="0"/>
          <w:color w:val="auto"/>
          <w:sz w:val="18"/>
          <w:szCs w:val="18"/>
        </w:rPr>
      </w:pPr>
      <w:r w:rsidRPr="00D8407C">
        <w:rPr>
          <w:rFonts w:ascii="Arial" w:eastAsia="Times New Roman" w:hAnsi="Arial" w:cs="Arial"/>
          <w:b w:val="0"/>
          <w:color w:val="auto"/>
          <w:szCs w:val="20"/>
        </w:rPr>
        <w:t> </w:t>
      </w:r>
    </w:p>
    <w:p w14:paraId="746EA0CC" w14:textId="5F2D0E24" w:rsidR="00D8407C" w:rsidRPr="00D8407C" w:rsidRDefault="00D8407C" w:rsidP="00D8407C">
      <w:pPr>
        <w:spacing w:after="0" w:line="240" w:lineRule="auto"/>
        <w:ind w:left="345" w:right="0" w:hanging="345"/>
        <w:jc w:val="center"/>
        <w:textAlignment w:val="baseline"/>
        <w:rPr>
          <w:rFonts w:ascii="Segoe UI" w:eastAsia="Times New Roman" w:hAnsi="Segoe UI" w:cs="Segoe UI"/>
          <w:b w:val="0"/>
          <w:color w:val="auto"/>
          <w:sz w:val="18"/>
          <w:szCs w:val="18"/>
        </w:rPr>
      </w:pPr>
      <w:r w:rsidRPr="00D8407C">
        <w:rPr>
          <w:rFonts w:ascii="Segoe UI" w:eastAsia="Times New Roman" w:hAnsi="Segoe UI" w:cs="Segoe UI"/>
          <w:b w:val="0"/>
          <w:noProof/>
          <w:color w:val="auto"/>
          <w:sz w:val="18"/>
          <w:szCs w:val="18"/>
        </w:rPr>
        <w:drawing>
          <wp:inline distT="0" distB="0" distL="0" distR="0" wp14:anchorId="4AAB16AD" wp14:editId="101F0696">
            <wp:extent cx="1637512" cy="790372"/>
            <wp:effectExtent l="0" t="0" r="1270" b="0"/>
            <wp:docPr id="120372259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7599" cy="814547"/>
                    </a:xfrm>
                    <a:prstGeom prst="rect">
                      <a:avLst/>
                    </a:prstGeom>
                    <a:noFill/>
                    <a:ln>
                      <a:noFill/>
                    </a:ln>
                  </pic:spPr>
                </pic:pic>
              </a:graphicData>
            </a:graphic>
          </wp:inline>
        </w:drawing>
      </w:r>
      <w:r w:rsidRPr="00D8407C">
        <w:rPr>
          <w:rFonts w:ascii="Calibri" w:eastAsia="Times New Roman" w:hAnsi="Calibri" w:cs="Calibri"/>
          <w:b w:val="0"/>
          <w:color w:val="auto"/>
          <w:sz w:val="24"/>
          <w:szCs w:val="24"/>
        </w:rPr>
        <w:t> </w:t>
      </w:r>
    </w:p>
    <w:p w14:paraId="35A49923" w14:textId="77777777" w:rsidR="00D8407C" w:rsidRDefault="00D8407C">
      <w:pPr>
        <w:spacing w:after="0"/>
        <w:ind w:left="-360" w:right="0"/>
        <w:jc w:val="both"/>
      </w:pPr>
    </w:p>
    <w:sectPr w:rsidR="00D8407C">
      <w:head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BB18F" w14:textId="77777777" w:rsidR="00C81619" w:rsidRDefault="00C81619" w:rsidP="00292323">
      <w:pPr>
        <w:spacing w:after="0" w:line="240" w:lineRule="auto"/>
      </w:pPr>
      <w:r>
        <w:separator/>
      </w:r>
    </w:p>
  </w:endnote>
  <w:endnote w:type="continuationSeparator" w:id="0">
    <w:p w14:paraId="32C2ECB3" w14:textId="77777777" w:rsidR="00C81619" w:rsidRDefault="00C81619" w:rsidP="00292323">
      <w:pPr>
        <w:spacing w:after="0" w:line="240" w:lineRule="auto"/>
      </w:pPr>
      <w:r>
        <w:continuationSeparator/>
      </w:r>
    </w:p>
  </w:endnote>
  <w:endnote w:type="continuationNotice" w:id="1">
    <w:p w14:paraId="33C5BA0E" w14:textId="77777777" w:rsidR="00C81619" w:rsidRDefault="00C81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39BA2" w14:textId="77777777" w:rsidR="00C81619" w:rsidRDefault="00C81619" w:rsidP="00292323">
      <w:pPr>
        <w:spacing w:after="0" w:line="240" w:lineRule="auto"/>
      </w:pPr>
      <w:r>
        <w:separator/>
      </w:r>
    </w:p>
  </w:footnote>
  <w:footnote w:type="continuationSeparator" w:id="0">
    <w:p w14:paraId="600B730C" w14:textId="77777777" w:rsidR="00C81619" w:rsidRDefault="00C81619" w:rsidP="00292323">
      <w:pPr>
        <w:spacing w:after="0" w:line="240" w:lineRule="auto"/>
      </w:pPr>
      <w:r>
        <w:continuationSeparator/>
      </w:r>
    </w:p>
  </w:footnote>
  <w:footnote w:type="continuationNotice" w:id="1">
    <w:p w14:paraId="4698A792" w14:textId="77777777" w:rsidR="00C81619" w:rsidRDefault="00C816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8459B" w14:textId="431A1272" w:rsidR="00292323" w:rsidRDefault="00603B68" w:rsidP="004A7FCF">
    <w:pPr>
      <w:pStyle w:val="Header"/>
      <w:jc w:val="both"/>
    </w:pPr>
    <w:r>
      <w:rPr>
        <w:noProof/>
      </w:rPr>
      <w:drawing>
        <wp:inline distT="0" distB="0" distL="0" distR="0" wp14:anchorId="5A427A13" wp14:editId="435222DD">
          <wp:extent cx="4260850" cy="38309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338032" cy="390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06FC"/>
    <w:multiLevelType w:val="hybridMultilevel"/>
    <w:tmpl w:val="1F0C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85411"/>
    <w:multiLevelType w:val="hybridMultilevel"/>
    <w:tmpl w:val="C096F27E"/>
    <w:lvl w:ilvl="0" w:tplc="3B08FE68">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9796B23"/>
    <w:multiLevelType w:val="hybridMultilevel"/>
    <w:tmpl w:val="F8BA8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5F1BA3"/>
    <w:multiLevelType w:val="hybridMultilevel"/>
    <w:tmpl w:val="C8529662"/>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D44FA8"/>
    <w:multiLevelType w:val="hybridMultilevel"/>
    <w:tmpl w:val="70226882"/>
    <w:lvl w:ilvl="0" w:tplc="E1E6D410">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70E4D6">
      <w:start w:val="1"/>
      <w:numFmt w:val="bullet"/>
      <w:lvlText w:val="o"/>
      <w:lvlJc w:val="left"/>
      <w:pPr>
        <w:ind w:left="1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A60494">
      <w:start w:val="1"/>
      <w:numFmt w:val="bullet"/>
      <w:lvlText w:val="▪"/>
      <w:lvlJc w:val="left"/>
      <w:pPr>
        <w:ind w:left="18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202EA8">
      <w:start w:val="1"/>
      <w:numFmt w:val="bullet"/>
      <w:lvlText w:val="•"/>
      <w:lvlJc w:val="left"/>
      <w:pPr>
        <w:ind w:left="2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ECF9A4">
      <w:start w:val="1"/>
      <w:numFmt w:val="bullet"/>
      <w:lvlText w:val="o"/>
      <w:lvlJc w:val="left"/>
      <w:pPr>
        <w:ind w:left="3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EEE114">
      <w:start w:val="1"/>
      <w:numFmt w:val="bullet"/>
      <w:lvlText w:val="▪"/>
      <w:lvlJc w:val="left"/>
      <w:pPr>
        <w:ind w:left="4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6E70E6">
      <w:start w:val="1"/>
      <w:numFmt w:val="bullet"/>
      <w:lvlText w:val="•"/>
      <w:lvlJc w:val="left"/>
      <w:pPr>
        <w:ind w:left="4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CABE74">
      <w:start w:val="1"/>
      <w:numFmt w:val="bullet"/>
      <w:lvlText w:val="o"/>
      <w:lvlJc w:val="left"/>
      <w:pPr>
        <w:ind w:left="5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7EBFA4">
      <w:start w:val="1"/>
      <w:numFmt w:val="bullet"/>
      <w:lvlText w:val="▪"/>
      <w:lvlJc w:val="left"/>
      <w:pPr>
        <w:ind w:left="6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8909DD"/>
    <w:multiLevelType w:val="hybridMultilevel"/>
    <w:tmpl w:val="148A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C3A59"/>
    <w:multiLevelType w:val="hybridMultilevel"/>
    <w:tmpl w:val="67E64246"/>
    <w:lvl w:ilvl="0" w:tplc="FA621822">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0071B8">
      <w:start w:val="1"/>
      <w:numFmt w:val="bullet"/>
      <w:lvlText w:val="o"/>
      <w:lvlJc w:val="left"/>
      <w:pPr>
        <w:ind w:left="1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FEE522">
      <w:start w:val="1"/>
      <w:numFmt w:val="bullet"/>
      <w:lvlText w:val="▪"/>
      <w:lvlJc w:val="left"/>
      <w:pPr>
        <w:ind w:left="18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76585C">
      <w:start w:val="1"/>
      <w:numFmt w:val="bullet"/>
      <w:lvlText w:val="•"/>
      <w:lvlJc w:val="left"/>
      <w:pPr>
        <w:ind w:left="2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23180">
      <w:start w:val="1"/>
      <w:numFmt w:val="bullet"/>
      <w:lvlText w:val="o"/>
      <w:lvlJc w:val="left"/>
      <w:pPr>
        <w:ind w:left="3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2C02CA">
      <w:start w:val="1"/>
      <w:numFmt w:val="bullet"/>
      <w:lvlText w:val="▪"/>
      <w:lvlJc w:val="left"/>
      <w:pPr>
        <w:ind w:left="4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00A86A">
      <w:start w:val="1"/>
      <w:numFmt w:val="bullet"/>
      <w:lvlText w:val="•"/>
      <w:lvlJc w:val="left"/>
      <w:pPr>
        <w:ind w:left="4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FC166A">
      <w:start w:val="1"/>
      <w:numFmt w:val="bullet"/>
      <w:lvlText w:val="o"/>
      <w:lvlJc w:val="left"/>
      <w:pPr>
        <w:ind w:left="5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E4E32">
      <w:start w:val="1"/>
      <w:numFmt w:val="bullet"/>
      <w:lvlText w:val="▪"/>
      <w:lvlJc w:val="left"/>
      <w:pPr>
        <w:ind w:left="6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4AE449B"/>
    <w:multiLevelType w:val="hybridMultilevel"/>
    <w:tmpl w:val="3C5032E8"/>
    <w:lvl w:ilvl="0" w:tplc="71148EBC">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0A662C">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30E556">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2629D4">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120630">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70E3B6">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9C928C">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1C283E">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5AF4E2">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EB0899"/>
    <w:multiLevelType w:val="hybridMultilevel"/>
    <w:tmpl w:val="04EC549A"/>
    <w:lvl w:ilvl="0" w:tplc="166A3B6C">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B01474">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745B3C">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7ADA12">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B4FFE6">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B05C82">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18920C">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C8208C">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5242AA">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7F26C26"/>
    <w:multiLevelType w:val="hybridMultilevel"/>
    <w:tmpl w:val="599C4AB0"/>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474584"/>
    <w:multiLevelType w:val="hybridMultilevel"/>
    <w:tmpl w:val="25801E52"/>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C07B5E"/>
    <w:multiLevelType w:val="hybridMultilevel"/>
    <w:tmpl w:val="52863658"/>
    <w:lvl w:ilvl="0" w:tplc="3B08FE6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5E8F0A">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A28A4C">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B4D57A">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FCDD4A">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03B0A">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DABF98">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D4D48C">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386020">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6B52768"/>
    <w:multiLevelType w:val="hybridMultilevel"/>
    <w:tmpl w:val="DD083070"/>
    <w:lvl w:ilvl="0" w:tplc="B84A6C2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B66B5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AC1FF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30AE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20715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06921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A4218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46EA0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98F18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33248DB"/>
    <w:multiLevelType w:val="hybridMultilevel"/>
    <w:tmpl w:val="623E7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C701C4B"/>
    <w:multiLevelType w:val="hybridMultilevel"/>
    <w:tmpl w:val="85A8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341988">
    <w:abstractNumId w:val="11"/>
  </w:num>
  <w:num w:numId="2" w16cid:durableId="1276445313">
    <w:abstractNumId w:val="4"/>
  </w:num>
  <w:num w:numId="3" w16cid:durableId="1323780476">
    <w:abstractNumId w:val="7"/>
  </w:num>
  <w:num w:numId="4" w16cid:durableId="1778721083">
    <w:abstractNumId w:val="6"/>
  </w:num>
  <w:num w:numId="5" w16cid:durableId="1427381919">
    <w:abstractNumId w:val="8"/>
  </w:num>
  <w:num w:numId="6" w16cid:durableId="323508658">
    <w:abstractNumId w:val="2"/>
  </w:num>
  <w:num w:numId="7" w16cid:durableId="712114973">
    <w:abstractNumId w:val="1"/>
  </w:num>
  <w:num w:numId="8" w16cid:durableId="692654281">
    <w:abstractNumId w:val="9"/>
  </w:num>
  <w:num w:numId="9" w16cid:durableId="1503079556">
    <w:abstractNumId w:val="3"/>
  </w:num>
  <w:num w:numId="10" w16cid:durableId="1124351887">
    <w:abstractNumId w:val="10"/>
  </w:num>
  <w:num w:numId="11" w16cid:durableId="1157724120">
    <w:abstractNumId w:val="14"/>
  </w:num>
  <w:num w:numId="12" w16cid:durableId="242959010">
    <w:abstractNumId w:val="0"/>
  </w:num>
  <w:num w:numId="13" w16cid:durableId="1211189620">
    <w:abstractNumId w:val="5"/>
  </w:num>
  <w:num w:numId="14" w16cid:durableId="169300564">
    <w:abstractNumId w:val="13"/>
  </w:num>
  <w:num w:numId="15" w16cid:durableId="5099500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0BE"/>
    <w:rsid w:val="0001571C"/>
    <w:rsid w:val="0008374D"/>
    <w:rsid w:val="000B17EE"/>
    <w:rsid w:val="001140C4"/>
    <w:rsid w:val="00130AC1"/>
    <w:rsid w:val="001670BE"/>
    <w:rsid w:val="001B0A6B"/>
    <w:rsid w:val="001C0DBF"/>
    <w:rsid w:val="001D0BE2"/>
    <w:rsid w:val="001F2FE9"/>
    <w:rsid w:val="00211B7D"/>
    <w:rsid w:val="00292323"/>
    <w:rsid w:val="002F278A"/>
    <w:rsid w:val="003065F5"/>
    <w:rsid w:val="00361635"/>
    <w:rsid w:val="003D18EE"/>
    <w:rsid w:val="003F6B9E"/>
    <w:rsid w:val="004276D4"/>
    <w:rsid w:val="0045378A"/>
    <w:rsid w:val="00491705"/>
    <w:rsid w:val="00494250"/>
    <w:rsid w:val="004A21E3"/>
    <w:rsid w:val="004A7FCF"/>
    <w:rsid w:val="004B79F8"/>
    <w:rsid w:val="004F0F06"/>
    <w:rsid w:val="005027FC"/>
    <w:rsid w:val="005065B1"/>
    <w:rsid w:val="00512D1A"/>
    <w:rsid w:val="00517C37"/>
    <w:rsid w:val="005359E4"/>
    <w:rsid w:val="005459C3"/>
    <w:rsid w:val="00546CB5"/>
    <w:rsid w:val="0058396F"/>
    <w:rsid w:val="005B4A99"/>
    <w:rsid w:val="005D37A9"/>
    <w:rsid w:val="00603B68"/>
    <w:rsid w:val="00605F21"/>
    <w:rsid w:val="00625338"/>
    <w:rsid w:val="0064521E"/>
    <w:rsid w:val="006564F9"/>
    <w:rsid w:val="00667995"/>
    <w:rsid w:val="006D00A4"/>
    <w:rsid w:val="006E1CD3"/>
    <w:rsid w:val="006F13C4"/>
    <w:rsid w:val="007152FB"/>
    <w:rsid w:val="00781324"/>
    <w:rsid w:val="007911BD"/>
    <w:rsid w:val="0079558A"/>
    <w:rsid w:val="007E2268"/>
    <w:rsid w:val="007F503A"/>
    <w:rsid w:val="008023EE"/>
    <w:rsid w:val="00802A49"/>
    <w:rsid w:val="00822E9F"/>
    <w:rsid w:val="008451B3"/>
    <w:rsid w:val="00854701"/>
    <w:rsid w:val="0086168A"/>
    <w:rsid w:val="008935F3"/>
    <w:rsid w:val="00896ECE"/>
    <w:rsid w:val="008C0ECD"/>
    <w:rsid w:val="008C14A7"/>
    <w:rsid w:val="008F40A7"/>
    <w:rsid w:val="008F6E7A"/>
    <w:rsid w:val="00911EEE"/>
    <w:rsid w:val="00920212"/>
    <w:rsid w:val="00930F9B"/>
    <w:rsid w:val="00935D20"/>
    <w:rsid w:val="009429FF"/>
    <w:rsid w:val="00987BC8"/>
    <w:rsid w:val="009A32D2"/>
    <w:rsid w:val="009B3F0F"/>
    <w:rsid w:val="009C3B75"/>
    <w:rsid w:val="009D0858"/>
    <w:rsid w:val="009F2B2F"/>
    <w:rsid w:val="00A43542"/>
    <w:rsid w:val="00AA39B5"/>
    <w:rsid w:val="00AB2641"/>
    <w:rsid w:val="00AB6C67"/>
    <w:rsid w:val="00AC5FF3"/>
    <w:rsid w:val="00AD5A55"/>
    <w:rsid w:val="00AE748C"/>
    <w:rsid w:val="00AF08ED"/>
    <w:rsid w:val="00AF4800"/>
    <w:rsid w:val="00AF7460"/>
    <w:rsid w:val="00B4182B"/>
    <w:rsid w:val="00BB2EDC"/>
    <w:rsid w:val="00BB6418"/>
    <w:rsid w:val="00C0059F"/>
    <w:rsid w:val="00C01747"/>
    <w:rsid w:val="00C101CE"/>
    <w:rsid w:val="00C81619"/>
    <w:rsid w:val="00C84193"/>
    <w:rsid w:val="00C9476D"/>
    <w:rsid w:val="00CF4D60"/>
    <w:rsid w:val="00D05342"/>
    <w:rsid w:val="00D43C88"/>
    <w:rsid w:val="00D4708B"/>
    <w:rsid w:val="00D800CF"/>
    <w:rsid w:val="00D82861"/>
    <w:rsid w:val="00D8407C"/>
    <w:rsid w:val="00E267D4"/>
    <w:rsid w:val="00E93B2D"/>
    <w:rsid w:val="00EE0713"/>
    <w:rsid w:val="00F65B1F"/>
    <w:rsid w:val="00FC7BB0"/>
    <w:rsid w:val="0A10D01D"/>
    <w:rsid w:val="1CD60285"/>
    <w:rsid w:val="3850DF1A"/>
    <w:rsid w:val="58E2771D"/>
    <w:rsid w:val="70A8F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CD64"/>
  <w15:docId w15:val="{27995F24-737E-4912-B9FF-DA13DE8D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7"/>
      <w:ind w:right="3372"/>
      <w:jc w:val="right"/>
    </w:pPr>
    <w:rPr>
      <w:rFonts w:ascii="Verdana" w:eastAsia="Verdana" w:hAnsi="Verdana" w:cs="Verdana"/>
      <w:b/>
      <w:color w:val="000000"/>
      <w:sz w:val="20"/>
    </w:rPr>
  </w:style>
  <w:style w:type="paragraph" w:styleId="Heading1">
    <w:name w:val="heading 1"/>
    <w:next w:val="Normal"/>
    <w:link w:val="Heading1Char"/>
    <w:uiPriority w:val="9"/>
    <w:qFormat/>
    <w:rsid w:val="00130AC1"/>
    <w:pPr>
      <w:keepNext/>
      <w:keepLines/>
      <w:spacing w:after="18" w:line="260" w:lineRule="auto"/>
      <w:ind w:left="10" w:hanging="10"/>
      <w:outlineLvl w:val="0"/>
    </w:pPr>
    <w:rPr>
      <w:rFonts w:ascii="Verdana" w:eastAsia="Verdana" w:hAnsi="Verdana" w:cs="Verdana"/>
      <w:b/>
      <w:color w:val="000000"/>
      <w:kern w:val="2"/>
      <w:sz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92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323"/>
    <w:rPr>
      <w:rFonts w:ascii="Verdana" w:eastAsia="Verdana" w:hAnsi="Verdana" w:cs="Verdana"/>
      <w:b/>
      <w:color w:val="000000"/>
      <w:sz w:val="20"/>
    </w:rPr>
  </w:style>
  <w:style w:type="paragraph" w:styleId="Footer">
    <w:name w:val="footer"/>
    <w:basedOn w:val="Normal"/>
    <w:link w:val="FooterChar"/>
    <w:uiPriority w:val="99"/>
    <w:unhideWhenUsed/>
    <w:rsid w:val="00292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323"/>
    <w:rPr>
      <w:rFonts w:ascii="Verdana" w:eastAsia="Verdana" w:hAnsi="Verdana" w:cs="Verdana"/>
      <w:b/>
      <w:color w:val="000000"/>
      <w:sz w:val="20"/>
    </w:rPr>
  </w:style>
  <w:style w:type="paragraph" w:styleId="ListParagraph">
    <w:name w:val="List Paragraph"/>
    <w:basedOn w:val="Normal"/>
    <w:uiPriority w:val="34"/>
    <w:qFormat/>
    <w:rsid w:val="00292323"/>
    <w:pPr>
      <w:ind w:left="720"/>
      <w:contextualSpacing/>
    </w:pPr>
  </w:style>
  <w:style w:type="paragraph" w:customStyle="1" w:styleId="paragraph">
    <w:name w:val="paragraph"/>
    <w:basedOn w:val="Normal"/>
    <w:rsid w:val="00D8407C"/>
    <w:pPr>
      <w:spacing w:before="100" w:beforeAutospacing="1" w:after="100" w:afterAutospacing="1" w:line="240" w:lineRule="auto"/>
      <w:ind w:right="0"/>
      <w:jc w:val="left"/>
    </w:pPr>
    <w:rPr>
      <w:rFonts w:ascii="Times New Roman" w:eastAsia="Times New Roman" w:hAnsi="Times New Roman" w:cs="Times New Roman"/>
      <w:b w:val="0"/>
      <w:color w:val="auto"/>
      <w:sz w:val="24"/>
      <w:szCs w:val="24"/>
    </w:rPr>
  </w:style>
  <w:style w:type="character" w:customStyle="1" w:styleId="normaltextrun">
    <w:name w:val="normaltextrun"/>
    <w:basedOn w:val="DefaultParagraphFont"/>
    <w:rsid w:val="00D8407C"/>
  </w:style>
  <w:style w:type="character" w:customStyle="1" w:styleId="eop">
    <w:name w:val="eop"/>
    <w:basedOn w:val="DefaultParagraphFont"/>
    <w:rsid w:val="00D8407C"/>
  </w:style>
  <w:style w:type="character" w:customStyle="1" w:styleId="wacimagecontainer">
    <w:name w:val="wacimagecontainer"/>
    <w:basedOn w:val="DefaultParagraphFont"/>
    <w:rsid w:val="00D8407C"/>
  </w:style>
  <w:style w:type="table" w:styleId="TableGrid0">
    <w:name w:val="Table Grid"/>
    <w:basedOn w:val="TableNormal"/>
    <w:uiPriority w:val="39"/>
    <w:rsid w:val="00911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0AC1"/>
    <w:rPr>
      <w:rFonts w:ascii="Verdana" w:eastAsia="Verdana" w:hAnsi="Verdana" w:cs="Verdana"/>
      <w:b/>
      <w:color w:val="000000"/>
      <w:kern w:val="2"/>
      <w:sz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181502">
      <w:bodyDiv w:val="1"/>
      <w:marLeft w:val="0"/>
      <w:marRight w:val="0"/>
      <w:marTop w:val="0"/>
      <w:marBottom w:val="0"/>
      <w:divBdr>
        <w:top w:val="none" w:sz="0" w:space="0" w:color="auto"/>
        <w:left w:val="none" w:sz="0" w:space="0" w:color="auto"/>
        <w:bottom w:val="none" w:sz="0" w:space="0" w:color="auto"/>
        <w:right w:val="none" w:sz="0" w:space="0" w:color="auto"/>
      </w:divBdr>
    </w:div>
    <w:div w:id="592202456">
      <w:bodyDiv w:val="1"/>
      <w:marLeft w:val="0"/>
      <w:marRight w:val="0"/>
      <w:marTop w:val="0"/>
      <w:marBottom w:val="0"/>
      <w:divBdr>
        <w:top w:val="none" w:sz="0" w:space="0" w:color="auto"/>
        <w:left w:val="none" w:sz="0" w:space="0" w:color="auto"/>
        <w:bottom w:val="none" w:sz="0" w:space="0" w:color="auto"/>
        <w:right w:val="none" w:sz="0" w:space="0" w:color="auto"/>
      </w:divBdr>
    </w:div>
    <w:div w:id="710224887">
      <w:bodyDiv w:val="1"/>
      <w:marLeft w:val="0"/>
      <w:marRight w:val="0"/>
      <w:marTop w:val="0"/>
      <w:marBottom w:val="0"/>
      <w:divBdr>
        <w:top w:val="none" w:sz="0" w:space="0" w:color="auto"/>
        <w:left w:val="none" w:sz="0" w:space="0" w:color="auto"/>
        <w:bottom w:val="none" w:sz="0" w:space="0" w:color="auto"/>
        <w:right w:val="none" w:sz="0" w:space="0" w:color="auto"/>
      </w:divBdr>
      <w:divsChild>
        <w:div w:id="199363513">
          <w:marLeft w:val="0"/>
          <w:marRight w:val="0"/>
          <w:marTop w:val="0"/>
          <w:marBottom w:val="0"/>
          <w:divBdr>
            <w:top w:val="none" w:sz="0" w:space="0" w:color="auto"/>
            <w:left w:val="none" w:sz="0" w:space="0" w:color="auto"/>
            <w:bottom w:val="none" w:sz="0" w:space="0" w:color="auto"/>
            <w:right w:val="none" w:sz="0" w:space="0" w:color="auto"/>
          </w:divBdr>
        </w:div>
        <w:div w:id="1436099578">
          <w:marLeft w:val="0"/>
          <w:marRight w:val="0"/>
          <w:marTop w:val="0"/>
          <w:marBottom w:val="0"/>
          <w:divBdr>
            <w:top w:val="none" w:sz="0" w:space="0" w:color="auto"/>
            <w:left w:val="none" w:sz="0" w:space="0" w:color="auto"/>
            <w:bottom w:val="none" w:sz="0" w:space="0" w:color="auto"/>
            <w:right w:val="none" w:sz="0" w:space="0" w:color="auto"/>
          </w:divBdr>
        </w:div>
        <w:div w:id="1785463213">
          <w:marLeft w:val="0"/>
          <w:marRight w:val="0"/>
          <w:marTop w:val="0"/>
          <w:marBottom w:val="0"/>
          <w:divBdr>
            <w:top w:val="none" w:sz="0" w:space="0" w:color="auto"/>
            <w:left w:val="none" w:sz="0" w:space="0" w:color="auto"/>
            <w:bottom w:val="none" w:sz="0" w:space="0" w:color="auto"/>
            <w:right w:val="none" w:sz="0" w:space="0" w:color="auto"/>
          </w:divBdr>
          <w:divsChild>
            <w:div w:id="509836513">
              <w:marLeft w:val="-75"/>
              <w:marRight w:val="0"/>
              <w:marTop w:val="30"/>
              <w:marBottom w:val="30"/>
              <w:divBdr>
                <w:top w:val="none" w:sz="0" w:space="0" w:color="auto"/>
                <w:left w:val="none" w:sz="0" w:space="0" w:color="auto"/>
                <w:bottom w:val="none" w:sz="0" w:space="0" w:color="auto"/>
                <w:right w:val="none" w:sz="0" w:space="0" w:color="auto"/>
              </w:divBdr>
              <w:divsChild>
                <w:div w:id="523177495">
                  <w:marLeft w:val="0"/>
                  <w:marRight w:val="0"/>
                  <w:marTop w:val="0"/>
                  <w:marBottom w:val="0"/>
                  <w:divBdr>
                    <w:top w:val="none" w:sz="0" w:space="0" w:color="auto"/>
                    <w:left w:val="none" w:sz="0" w:space="0" w:color="auto"/>
                    <w:bottom w:val="none" w:sz="0" w:space="0" w:color="auto"/>
                    <w:right w:val="none" w:sz="0" w:space="0" w:color="auto"/>
                  </w:divBdr>
                  <w:divsChild>
                    <w:div w:id="1217204433">
                      <w:marLeft w:val="0"/>
                      <w:marRight w:val="0"/>
                      <w:marTop w:val="0"/>
                      <w:marBottom w:val="0"/>
                      <w:divBdr>
                        <w:top w:val="none" w:sz="0" w:space="0" w:color="auto"/>
                        <w:left w:val="none" w:sz="0" w:space="0" w:color="auto"/>
                        <w:bottom w:val="none" w:sz="0" w:space="0" w:color="auto"/>
                        <w:right w:val="none" w:sz="0" w:space="0" w:color="auto"/>
                      </w:divBdr>
                    </w:div>
                    <w:div w:id="872040590">
                      <w:marLeft w:val="0"/>
                      <w:marRight w:val="0"/>
                      <w:marTop w:val="0"/>
                      <w:marBottom w:val="0"/>
                      <w:divBdr>
                        <w:top w:val="none" w:sz="0" w:space="0" w:color="auto"/>
                        <w:left w:val="none" w:sz="0" w:space="0" w:color="auto"/>
                        <w:bottom w:val="none" w:sz="0" w:space="0" w:color="auto"/>
                        <w:right w:val="none" w:sz="0" w:space="0" w:color="auto"/>
                      </w:divBdr>
                    </w:div>
                  </w:divsChild>
                </w:div>
                <w:div w:id="1881551138">
                  <w:marLeft w:val="0"/>
                  <w:marRight w:val="0"/>
                  <w:marTop w:val="0"/>
                  <w:marBottom w:val="0"/>
                  <w:divBdr>
                    <w:top w:val="none" w:sz="0" w:space="0" w:color="auto"/>
                    <w:left w:val="none" w:sz="0" w:space="0" w:color="auto"/>
                    <w:bottom w:val="none" w:sz="0" w:space="0" w:color="auto"/>
                    <w:right w:val="none" w:sz="0" w:space="0" w:color="auto"/>
                  </w:divBdr>
                  <w:divsChild>
                    <w:div w:id="168913946">
                      <w:marLeft w:val="0"/>
                      <w:marRight w:val="0"/>
                      <w:marTop w:val="0"/>
                      <w:marBottom w:val="0"/>
                      <w:divBdr>
                        <w:top w:val="none" w:sz="0" w:space="0" w:color="auto"/>
                        <w:left w:val="none" w:sz="0" w:space="0" w:color="auto"/>
                        <w:bottom w:val="none" w:sz="0" w:space="0" w:color="auto"/>
                        <w:right w:val="none" w:sz="0" w:space="0" w:color="auto"/>
                      </w:divBdr>
                    </w:div>
                    <w:div w:id="1304774070">
                      <w:marLeft w:val="0"/>
                      <w:marRight w:val="0"/>
                      <w:marTop w:val="0"/>
                      <w:marBottom w:val="0"/>
                      <w:divBdr>
                        <w:top w:val="none" w:sz="0" w:space="0" w:color="auto"/>
                        <w:left w:val="none" w:sz="0" w:space="0" w:color="auto"/>
                        <w:bottom w:val="none" w:sz="0" w:space="0" w:color="auto"/>
                        <w:right w:val="none" w:sz="0" w:space="0" w:color="auto"/>
                      </w:divBdr>
                    </w:div>
                    <w:div w:id="1853180236">
                      <w:marLeft w:val="0"/>
                      <w:marRight w:val="0"/>
                      <w:marTop w:val="0"/>
                      <w:marBottom w:val="0"/>
                      <w:divBdr>
                        <w:top w:val="none" w:sz="0" w:space="0" w:color="auto"/>
                        <w:left w:val="none" w:sz="0" w:space="0" w:color="auto"/>
                        <w:bottom w:val="none" w:sz="0" w:space="0" w:color="auto"/>
                        <w:right w:val="none" w:sz="0" w:space="0" w:color="auto"/>
                      </w:divBdr>
                    </w:div>
                    <w:div w:id="245111689">
                      <w:marLeft w:val="0"/>
                      <w:marRight w:val="0"/>
                      <w:marTop w:val="0"/>
                      <w:marBottom w:val="0"/>
                      <w:divBdr>
                        <w:top w:val="none" w:sz="0" w:space="0" w:color="auto"/>
                        <w:left w:val="none" w:sz="0" w:space="0" w:color="auto"/>
                        <w:bottom w:val="none" w:sz="0" w:space="0" w:color="auto"/>
                        <w:right w:val="none" w:sz="0" w:space="0" w:color="auto"/>
                      </w:divBdr>
                    </w:div>
                  </w:divsChild>
                </w:div>
                <w:div w:id="945695430">
                  <w:marLeft w:val="0"/>
                  <w:marRight w:val="0"/>
                  <w:marTop w:val="0"/>
                  <w:marBottom w:val="0"/>
                  <w:divBdr>
                    <w:top w:val="none" w:sz="0" w:space="0" w:color="auto"/>
                    <w:left w:val="none" w:sz="0" w:space="0" w:color="auto"/>
                    <w:bottom w:val="none" w:sz="0" w:space="0" w:color="auto"/>
                    <w:right w:val="none" w:sz="0" w:space="0" w:color="auto"/>
                  </w:divBdr>
                  <w:divsChild>
                    <w:div w:id="1823932931">
                      <w:marLeft w:val="0"/>
                      <w:marRight w:val="0"/>
                      <w:marTop w:val="0"/>
                      <w:marBottom w:val="0"/>
                      <w:divBdr>
                        <w:top w:val="none" w:sz="0" w:space="0" w:color="auto"/>
                        <w:left w:val="none" w:sz="0" w:space="0" w:color="auto"/>
                        <w:bottom w:val="none" w:sz="0" w:space="0" w:color="auto"/>
                        <w:right w:val="none" w:sz="0" w:space="0" w:color="auto"/>
                      </w:divBdr>
                    </w:div>
                    <w:div w:id="1093284745">
                      <w:marLeft w:val="0"/>
                      <w:marRight w:val="0"/>
                      <w:marTop w:val="0"/>
                      <w:marBottom w:val="0"/>
                      <w:divBdr>
                        <w:top w:val="none" w:sz="0" w:space="0" w:color="auto"/>
                        <w:left w:val="none" w:sz="0" w:space="0" w:color="auto"/>
                        <w:bottom w:val="none" w:sz="0" w:space="0" w:color="auto"/>
                        <w:right w:val="none" w:sz="0" w:space="0" w:color="auto"/>
                      </w:divBdr>
                    </w:div>
                    <w:div w:id="425419678">
                      <w:marLeft w:val="0"/>
                      <w:marRight w:val="0"/>
                      <w:marTop w:val="0"/>
                      <w:marBottom w:val="0"/>
                      <w:divBdr>
                        <w:top w:val="none" w:sz="0" w:space="0" w:color="auto"/>
                        <w:left w:val="none" w:sz="0" w:space="0" w:color="auto"/>
                        <w:bottom w:val="none" w:sz="0" w:space="0" w:color="auto"/>
                        <w:right w:val="none" w:sz="0" w:space="0" w:color="auto"/>
                      </w:divBdr>
                    </w:div>
                  </w:divsChild>
                </w:div>
                <w:div w:id="1283611412">
                  <w:marLeft w:val="0"/>
                  <w:marRight w:val="0"/>
                  <w:marTop w:val="0"/>
                  <w:marBottom w:val="0"/>
                  <w:divBdr>
                    <w:top w:val="none" w:sz="0" w:space="0" w:color="auto"/>
                    <w:left w:val="none" w:sz="0" w:space="0" w:color="auto"/>
                    <w:bottom w:val="none" w:sz="0" w:space="0" w:color="auto"/>
                    <w:right w:val="none" w:sz="0" w:space="0" w:color="auto"/>
                  </w:divBdr>
                  <w:divsChild>
                    <w:div w:id="122890669">
                      <w:marLeft w:val="0"/>
                      <w:marRight w:val="0"/>
                      <w:marTop w:val="0"/>
                      <w:marBottom w:val="0"/>
                      <w:divBdr>
                        <w:top w:val="none" w:sz="0" w:space="0" w:color="auto"/>
                        <w:left w:val="none" w:sz="0" w:space="0" w:color="auto"/>
                        <w:bottom w:val="none" w:sz="0" w:space="0" w:color="auto"/>
                        <w:right w:val="none" w:sz="0" w:space="0" w:color="auto"/>
                      </w:divBdr>
                    </w:div>
                    <w:div w:id="1784376284">
                      <w:marLeft w:val="0"/>
                      <w:marRight w:val="0"/>
                      <w:marTop w:val="0"/>
                      <w:marBottom w:val="0"/>
                      <w:divBdr>
                        <w:top w:val="none" w:sz="0" w:space="0" w:color="auto"/>
                        <w:left w:val="none" w:sz="0" w:space="0" w:color="auto"/>
                        <w:bottom w:val="none" w:sz="0" w:space="0" w:color="auto"/>
                        <w:right w:val="none" w:sz="0" w:space="0" w:color="auto"/>
                      </w:divBdr>
                    </w:div>
                    <w:div w:id="17237518">
                      <w:marLeft w:val="0"/>
                      <w:marRight w:val="0"/>
                      <w:marTop w:val="0"/>
                      <w:marBottom w:val="0"/>
                      <w:divBdr>
                        <w:top w:val="none" w:sz="0" w:space="0" w:color="auto"/>
                        <w:left w:val="none" w:sz="0" w:space="0" w:color="auto"/>
                        <w:bottom w:val="none" w:sz="0" w:space="0" w:color="auto"/>
                        <w:right w:val="none" w:sz="0" w:space="0" w:color="auto"/>
                      </w:divBdr>
                    </w:div>
                  </w:divsChild>
                </w:div>
                <w:div w:id="229124163">
                  <w:marLeft w:val="0"/>
                  <w:marRight w:val="0"/>
                  <w:marTop w:val="0"/>
                  <w:marBottom w:val="0"/>
                  <w:divBdr>
                    <w:top w:val="none" w:sz="0" w:space="0" w:color="auto"/>
                    <w:left w:val="none" w:sz="0" w:space="0" w:color="auto"/>
                    <w:bottom w:val="none" w:sz="0" w:space="0" w:color="auto"/>
                    <w:right w:val="none" w:sz="0" w:space="0" w:color="auto"/>
                  </w:divBdr>
                  <w:divsChild>
                    <w:div w:id="875389753">
                      <w:marLeft w:val="0"/>
                      <w:marRight w:val="0"/>
                      <w:marTop w:val="0"/>
                      <w:marBottom w:val="0"/>
                      <w:divBdr>
                        <w:top w:val="none" w:sz="0" w:space="0" w:color="auto"/>
                        <w:left w:val="none" w:sz="0" w:space="0" w:color="auto"/>
                        <w:bottom w:val="none" w:sz="0" w:space="0" w:color="auto"/>
                        <w:right w:val="none" w:sz="0" w:space="0" w:color="auto"/>
                      </w:divBdr>
                    </w:div>
                    <w:div w:id="655650552">
                      <w:marLeft w:val="0"/>
                      <w:marRight w:val="0"/>
                      <w:marTop w:val="0"/>
                      <w:marBottom w:val="0"/>
                      <w:divBdr>
                        <w:top w:val="none" w:sz="0" w:space="0" w:color="auto"/>
                        <w:left w:val="none" w:sz="0" w:space="0" w:color="auto"/>
                        <w:bottom w:val="none" w:sz="0" w:space="0" w:color="auto"/>
                        <w:right w:val="none" w:sz="0" w:space="0" w:color="auto"/>
                      </w:divBdr>
                    </w:div>
                    <w:div w:id="1014303982">
                      <w:marLeft w:val="0"/>
                      <w:marRight w:val="0"/>
                      <w:marTop w:val="0"/>
                      <w:marBottom w:val="0"/>
                      <w:divBdr>
                        <w:top w:val="none" w:sz="0" w:space="0" w:color="auto"/>
                        <w:left w:val="none" w:sz="0" w:space="0" w:color="auto"/>
                        <w:bottom w:val="none" w:sz="0" w:space="0" w:color="auto"/>
                        <w:right w:val="none" w:sz="0" w:space="0" w:color="auto"/>
                      </w:divBdr>
                    </w:div>
                  </w:divsChild>
                </w:div>
                <w:div w:id="322390733">
                  <w:marLeft w:val="0"/>
                  <w:marRight w:val="0"/>
                  <w:marTop w:val="0"/>
                  <w:marBottom w:val="0"/>
                  <w:divBdr>
                    <w:top w:val="none" w:sz="0" w:space="0" w:color="auto"/>
                    <w:left w:val="none" w:sz="0" w:space="0" w:color="auto"/>
                    <w:bottom w:val="none" w:sz="0" w:space="0" w:color="auto"/>
                    <w:right w:val="none" w:sz="0" w:space="0" w:color="auto"/>
                  </w:divBdr>
                  <w:divsChild>
                    <w:div w:id="574440606">
                      <w:marLeft w:val="0"/>
                      <w:marRight w:val="0"/>
                      <w:marTop w:val="0"/>
                      <w:marBottom w:val="0"/>
                      <w:divBdr>
                        <w:top w:val="none" w:sz="0" w:space="0" w:color="auto"/>
                        <w:left w:val="none" w:sz="0" w:space="0" w:color="auto"/>
                        <w:bottom w:val="none" w:sz="0" w:space="0" w:color="auto"/>
                        <w:right w:val="none" w:sz="0" w:space="0" w:color="auto"/>
                      </w:divBdr>
                    </w:div>
                    <w:div w:id="1928031638">
                      <w:marLeft w:val="0"/>
                      <w:marRight w:val="0"/>
                      <w:marTop w:val="0"/>
                      <w:marBottom w:val="0"/>
                      <w:divBdr>
                        <w:top w:val="none" w:sz="0" w:space="0" w:color="auto"/>
                        <w:left w:val="none" w:sz="0" w:space="0" w:color="auto"/>
                        <w:bottom w:val="none" w:sz="0" w:space="0" w:color="auto"/>
                        <w:right w:val="none" w:sz="0" w:space="0" w:color="auto"/>
                      </w:divBdr>
                    </w:div>
                    <w:div w:id="751582930">
                      <w:marLeft w:val="0"/>
                      <w:marRight w:val="0"/>
                      <w:marTop w:val="0"/>
                      <w:marBottom w:val="0"/>
                      <w:divBdr>
                        <w:top w:val="none" w:sz="0" w:space="0" w:color="auto"/>
                        <w:left w:val="none" w:sz="0" w:space="0" w:color="auto"/>
                        <w:bottom w:val="none" w:sz="0" w:space="0" w:color="auto"/>
                        <w:right w:val="none" w:sz="0" w:space="0" w:color="auto"/>
                      </w:divBdr>
                    </w:div>
                    <w:div w:id="366294497">
                      <w:marLeft w:val="0"/>
                      <w:marRight w:val="0"/>
                      <w:marTop w:val="0"/>
                      <w:marBottom w:val="0"/>
                      <w:divBdr>
                        <w:top w:val="none" w:sz="0" w:space="0" w:color="auto"/>
                        <w:left w:val="none" w:sz="0" w:space="0" w:color="auto"/>
                        <w:bottom w:val="none" w:sz="0" w:space="0" w:color="auto"/>
                        <w:right w:val="none" w:sz="0" w:space="0" w:color="auto"/>
                      </w:divBdr>
                    </w:div>
                    <w:div w:id="191457957">
                      <w:marLeft w:val="0"/>
                      <w:marRight w:val="0"/>
                      <w:marTop w:val="0"/>
                      <w:marBottom w:val="0"/>
                      <w:divBdr>
                        <w:top w:val="none" w:sz="0" w:space="0" w:color="auto"/>
                        <w:left w:val="none" w:sz="0" w:space="0" w:color="auto"/>
                        <w:bottom w:val="none" w:sz="0" w:space="0" w:color="auto"/>
                        <w:right w:val="none" w:sz="0" w:space="0" w:color="auto"/>
                      </w:divBdr>
                    </w:div>
                    <w:div w:id="1831217703">
                      <w:marLeft w:val="0"/>
                      <w:marRight w:val="0"/>
                      <w:marTop w:val="0"/>
                      <w:marBottom w:val="0"/>
                      <w:divBdr>
                        <w:top w:val="none" w:sz="0" w:space="0" w:color="auto"/>
                        <w:left w:val="none" w:sz="0" w:space="0" w:color="auto"/>
                        <w:bottom w:val="none" w:sz="0" w:space="0" w:color="auto"/>
                        <w:right w:val="none" w:sz="0" w:space="0" w:color="auto"/>
                      </w:divBdr>
                    </w:div>
                    <w:div w:id="937712481">
                      <w:marLeft w:val="0"/>
                      <w:marRight w:val="0"/>
                      <w:marTop w:val="0"/>
                      <w:marBottom w:val="0"/>
                      <w:divBdr>
                        <w:top w:val="none" w:sz="0" w:space="0" w:color="auto"/>
                        <w:left w:val="none" w:sz="0" w:space="0" w:color="auto"/>
                        <w:bottom w:val="none" w:sz="0" w:space="0" w:color="auto"/>
                        <w:right w:val="none" w:sz="0" w:space="0" w:color="auto"/>
                      </w:divBdr>
                    </w:div>
                    <w:div w:id="757402978">
                      <w:marLeft w:val="0"/>
                      <w:marRight w:val="0"/>
                      <w:marTop w:val="0"/>
                      <w:marBottom w:val="0"/>
                      <w:divBdr>
                        <w:top w:val="none" w:sz="0" w:space="0" w:color="auto"/>
                        <w:left w:val="none" w:sz="0" w:space="0" w:color="auto"/>
                        <w:bottom w:val="none" w:sz="0" w:space="0" w:color="auto"/>
                        <w:right w:val="none" w:sz="0" w:space="0" w:color="auto"/>
                      </w:divBdr>
                    </w:div>
                    <w:div w:id="2033996685">
                      <w:marLeft w:val="0"/>
                      <w:marRight w:val="0"/>
                      <w:marTop w:val="0"/>
                      <w:marBottom w:val="0"/>
                      <w:divBdr>
                        <w:top w:val="none" w:sz="0" w:space="0" w:color="auto"/>
                        <w:left w:val="none" w:sz="0" w:space="0" w:color="auto"/>
                        <w:bottom w:val="none" w:sz="0" w:space="0" w:color="auto"/>
                        <w:right w:val="none" w:sz="0" w:space="0" w:color="auto"/>
                      </w:divBdr>
                    </w:div>
                    <w:div w:id="1798260526">
                      <w:marLeft w:val="0"/>
                      <w:marRight w:val="0"/>
                      <w:marTop w:val="0"/>
                      <w:marBottom w:val="0"/>
                      <w:divBdr>
                        <w:top w:val="none" w:sz="0" w:space="0" w:color="auto"/>
                        <w:left w:val="none" w:sz="0" w:space="0" w:color="auto"/>
                        <w:bottom w:val="none" w:sz="0" w:space="0" w:color="auto"/>
                        <w:right w:val="none" w:sz="0" w:space="0" w:color="auto"/>
                      </w:divBdr>
                    </w:div>
                    <w:div w:id="1576352131">
                      <w:marLeft w:val="0"/>
                      <w:marRight w:val="0"/>
                      <w:marTop w:val="0"/>
                      <w:marBottom w:val="0"/>
                      <w:divBdr>
                        <w:top w:val="none" w:sz="0" w:space="0" w:color="auto"/>
                        <w:left w:val="none" w:sz="0" w:space="0" w:color="auto"/>
                        <w:bottom w:val="none" w:sz="0" w:space="0" w:color="auto"/>
                        <w:right w:val="none" w:sz="0" w:space="0" w:color="auto"/>
                      </w:divBdr>
                    </w:div>
                    <w:div w:id="2036231020">
                      <w:marLeft w:val="0"/>
                      <w:marRight w:val="0"/>
                      <w:marTop w:val="0"/>
                      <w:marBottom w:val="0"/>
                      <w:divBdr>
                        <w:top w:val="none" w:sz="0" w:space="0" w:color="auto"/>
                        <w:left w:val="none" w:sz="0" w:space="0" w:color="auto"/>
                        <w:bottom w:val="none" w:sz="0" w:space="0" w:color="auto"/>
                        <w:right w:val="none" w:sz="0" w:space="0" w:color="auto"/>
                      </w:divBdr>
                    </w:div>
                    <w:div w:id="1162234543">
                      <w:marLeft w:val="0"/>
                      <w:marRight w:val="0"/>
                      <w:marTop w:val="0"/>
                      <w:marBottom w:val="0"/>
                      <w:divBdr>
                        <w:top w:val="none" w:sz="0" w:space="0" w:color="auto"/>
                        <w:left w:val="none" w:sz="0" w:space="0" w:color="auto"/>
                        <w:bottom w:val="none" w:sz="0" w:space="0" w:color="auto"/>
                        <w:right w:val="none" w:sz="0" w:space="0" w:color="auto"/>
                      </w:divBdr>
                    </w:div>
                    <w:div w:id="1149908926">
                      <w:marLeft w:val="0"/>
                      <w:marRight w:val="0"/>
                      <w:marTop w:val="0"/>
                      <w:marBottom w:val="0"/>
                      <w:divBdr>
                        <w:top w:val="none" w:sz="0" w:space="0" w:color="auto"/>
                        <w:left w:val="none" w:sz="0" w:space="0" w:color="auto"/>
                        <w:bottom w:val="none" w:sz="0" w:space="0" w:color="auto"/>
                        <w:right w:val="none" w:sz="0" w:space="0" w:color="auto"/>
                      </w:divBdr>
                    </w:div>
                  </w:divsChild>
                </w:div>
                <w:div w:id="608972284">
                  <w:marLeft w:val="0"/>
                  <w:marRight w:val="0"/>
                  <w:marTop w:val="0"/>
                  <w:marBottom w:val="0"/>
                  <w:divBdr>
                    <w:top w:val="none" w:sz="0" w:space="0" w:color="auto"/>
                    <w:left w:val="none" w:sz="0" w:space="0" w:color="auto"/>
                    <w:bottom w:val="none" w:sz="0" w:space="0" w:color="auto"/>
                    <w:right w:val="none" w:sz="0" w:space="0" w:color="auto"/>
                  </w:divBdr>
                  <w:divsChild>
                    <w:div w:id="1186408002">
                      <w:marLeft w:val="0"/>
                      <w:marRight w:val="0"/>
                      <w:marTop w:val="0"/>
                      <w:marBottom w:val="0"/>
                      <w:divBdr>
                        <w:top w:val="none" w:sz="0" w:space="0" w:color="auto"/>
                        <w:left w:val="none" w:sz="0" w:space="0" w:color="auto"/>
                        <w:bottom w:val="none" w:sz="0" w:space="0" w:color="auto"/>
                        <w:right w:val="none" w:sz="0" w:space="0" w:color="auto"/>
                      </w:divBdr>
                    </w:div>
                    <w:div w:id="1253783734">
                      <w:marLeft w:val="0"/>
                      <w:marRight w:val="0"/>
                      <w:marTop w:val="0"/>
                      <w:marBottom w:val="0"/>
                      <w:divBdr>
                        <w:top w:val="none" w:sz="0" w:space="0" w:color="auto"/>
                        <w:left w:val="none" w:sz="0" w:space="0" w:color="auto"/>
                        <w:bottom w:val="none" w:sz="0" w:space="0" w:color="auto"/>
                        <w:right w:val="none" w:sz="0" w:space="0" w:color="auto"/>
                      </w:divBdr>
                    </w:div>
                  </w:divsChild>
                </w:div>
                <w:div w:id="2087416670">
                  <w:marLeft w:val="0"/>
                  <w:marRight w:val="0"/>
                  <w:marTop w:val="0"/>
                  <w:marBottom w:val="0"/>
                  <w:divBdr>
                    <w:top w:val="none" w:sz="0" w:space="0" w:color="auto"/>
                    <w:left w:val="none" w:sz="0" w:space="0" w:color="auto"/>
                    <w:bottom w:val="none" w:sz="0" w:space="0" w:color="auto"/>
                    <w:right w:val="none" w:sz="0" w:space="0" w:color="auto"/>
                  </w:divBdr>
                  <w:divsChild>
                    <w:div w:id="611976749">
                      <w:marLeft w:val="0"/>
                      <w:marRight w:val="0"/>
                      <w:marTop w:val="0"/>
                      <w:marBottom w:val="0"/>
                      <w:divBdr>
                        <w:top w:val="none" w:sz="0" w:space="0" w:color="auto"/>
                        <w:left w:val="none" w:sz="0" w:space="0" w:color="auto"/>
                        <w:bottom w:val="none" w:sz="0" w:space="0" w:color="auto"/>
                        <w:right w:val="none" w:sz="0" w:space="0" w:color="auto"/>
                      </w:divBdr>
                    </w:div>
                    <w:div w:id="1994068222">
                      <w:marLeft w:val="0"/>
                      <w:marRight w:val="0"/>
                      <w:marTop w:val="0"/>
                      <w:marBottom w:val="0"/>
                      <w:divBdr>
                        <w:top w:val="none" w:sz="0" w:space="0" w:color="auto"/>
                        <w:left w:val="none" w:sz="0" w:space="0" w:color="auto"/>
                        <w:bottom w:val="none" w:sz="0" w:space="0" w:color="auto"/>
                        <w:right w:val="none" w:sz="0" w:space="0" w:color="auto"/>
                      </w:divBdr>
                    </w:div>
                    <w:div w:id="1851136324">
                      <w:marLeft w:val="0"/>
                      <w:marRight w:val="0"/>
                      <w:marTop w:val="0"/>
                      <w:marBottom w:val="0"/>
                      <w:divBdr>
                        <w:top w:val="none" w:sz="0" w:space="0" w:color="auto"/>
                        <w:left w:val="none" w:sz="0" w:space="0" w:color="auto"/>
                        <w:bottom w:val="none" w:sz="0" w:space="0" w:color="auto"/>
                        <w:right w:val="none" w:sz="0" w:space="0" w:color="auto"/>
                      </w:divBdr>
                    </w:div>
                    <w:div w:id="1709337548">
                      <w:marLeft w:val="0"/>
                      <w:marRight w:val="0"/>
                      <w:marTop w:val="0"/>
                      <w:marBottom w:val="0"/>
                      <w:divBdr>
                        <w:top w:val="none" w:sz="0" w:space="0" w:color="auto"/>
                        <w:left w:val="none" w:sz="0" w:space="0" w:color="auto"/>
                        <w:bottom w:val="none" w:sz="0" w:space="0" w:color="auto"/>
                        <w:right w:val="none" w:sz="0" w:space="0" w:color="auto"/>
                      </w:divBdr>
                    </w:div>
                    <w:div w:id="479158544">
                      <w:marLeft w:val="0"/>
                      <w:marRight w:val="0"/>
                      <w:marTop w:val="0"/>
                      <w:marBottom w:val="0"/>
                      <w:divBdr>
                        <w:top w:val="none" w:sz="0" w:space="0" w:color="auto"/>
                        <w:left w:val="none" w:sz="0" w:space="0" w:color="auto"/>
                        <w:bottom w:val="none" w:sz="0" w:space="0" w:color="auto"/>
                        <w:right w:val="none" w:sz="0" w:space="0" w:color="auto"/>
                      </w:divBdr>
                    </w:div>
                    <w:div w:id="1457680658">
                      <w:marLeft w:val="0"/>
                      <w:marRight w:val="0"/>
                      <w:marTop w:val="0"/>
                      <w:marBottom w:val="0"/>
                      <w:divBdr>
                        <w:top w:val="none" w:sz="0" w:space="0" w:color="auto"/>
                        <w:left w:val="none" w:sz="0" w:space="0" w:color="auto"/>
                        <w:bottom w:val="none" w:sz="0" w:space="0" w:color="auto"/>
                        <w:right w:val="none" w:sz="0" w:space="0" w:color="auto"/>
                      </w:divBdr>
                    </w:div>
                  </w:divsChild>
                </w:div>
                <w:div w:id="1488279666">
                  <w:marLeft w:val="0"/>
                  <w:marRight w:val="0"/>
                  <w:marTop w:val="0"/>
                  <w:marBottom w:val="0"/>
                  <w:divBdr>
                    <w:top w:val="none" w:sz="0" w:space="0" w:color="auto"/>
                    <w:left w:val="none" w:sz="0" w:space="0" w:color="auto"/>
                    <w:bottom w:val="none" w:sz="0" w:space="0" w:color="auto"/>
                    <w:right w:val="none" w:sz="0" w:space="0" w:color="auto"/>
                  </w:divBdr>
                  <w:divsChild>
                    <w:div w:id="2070961371">
                      <w:marLeft w:val="0"/>
                      <w:marRight w:val="0"/>
                      <w:marTop w:val="0"/>
                      <w:marBottom w:val="0"/>
                      <w:divBdr>
                        <w:top w:val="none" w:sz="0" w:space="0" w:color="auto"/>
                        <w:left w:val="none" w:sz="0" w:space="0" w:color="auto"/>
                        <w:bottom w:val="none" w:sz="0" w:space="0" w:color="auto"/>
                        <w:right w:val="none" w:sz="0" w:space="0" w:color="auto"/>
                      </w:divBdr>
                    </w:div>
                    <w:div w:id="1762292489">
                      <w:marLeft w:val="0"/>
                      <w:marRight w:val="0"/>
                      <w:marTop w:val="0"/>
                      <w:marBottom w:val="0"/>
                      <w:divBdr>
                        <w:top w:val="none" w:sz="0" w:space="0" w:color="auto"/>
                        <w:left w:val="none" w:sz="0" w:space="0" w:color="auto"/>
                        <w:bottom w:val="none" w:sz="0" w:space="0" w:color="auto"/>
                        <w:right w:val="none" w:sz="0" w:space="0" w:color="auto"/>
                      </w:divBdr>
                    </w:div>
                  </w:divsChild>
                </w:div>
                <w:div w:id="937757804">
                  <w:marLeft w:val="0"/>
                  <w:marRight w:val="0"/>
                  <w:marTop w:val="0"/>
                  <w:marBottom w:val="0"/>
                  <w:divBdr>
                    <w:top w:val="none" w:sz="0" w:space="0" w:color="auto"/>
                    <w:left w:val="none" w:sz="0" w:space="0" w:color="auto"/>
                    <w:bottom w:val="none" w:sz="0" w:space="0" w:color="auto"/>
                    <w:right w:val="none" w:sz="0" w:space="0" w:color="auto"/>
                  </w:divBdr>
                  <w:divsChild>
                    <w:div w:id="683290400">
                      <w:marLeft w:val="0"/>
                      <w:marRight w:val="0"/>
                      <w:marTop w:val="0"/>
                      <w:marBottom w:val="0"/>
                      <w:divBdr>
                        <w:top w:val="none" w:sz="0" w:space="0" w:color="auto"/>
                        <w:left w:val="none" w:sz="0" w:space="0" w:color="auto"/>
                        <w:bottom w:val="none" w:sz="0" w:space="0" w:color="auto"/>
                        <w:right w:val="none" w:sz="0" w:space="0" w:color="auto"/>
                      </w:divBdr>
                    </w:div>
                    <w:div w:id="1940871598">
                      <w:marLeft w:val="0"/>
                      <w:marRight w:val="0"/>
                      <w:marTop w:val="0"/>
                      <w:marBottom w:val="0"/>
                      <w:divBdr>
                        <w:top w:val="none" w:sz="0" w:space="0" w:color="auto"/>
                        <w:left w:val="none" w:sz="0" w:space="0" w:color="auto"/>
                        <w:bottom w:val="none" w:sz="0" w:space="0" w:color="auto"/>
                        <w:right w:val="none" w:sz="0" w:space="0" w:color="auto"/>
                      </w:divBdr>
                    </w:div>
                    <w:div w:id="133723676">
                      <w:marLeft w:val="0"/>
                      <w:marRight w:val="0"/>
                      <w:marTop w:val="0"/>
                      <w:marBottom w:val="0"/>
                      <w:divBdr>
                        <w:top w:val="none" w:sz="0" w:space="0" w:color="auto"/>
                        <w:left w:val="none" w:sz="0" w:space="0" w:color="auto"/>
                        <w:bottom w:val="none" w:sz="0" w:space="0" w:color="auto"/>
                        <w:right w:val="none" w:sz="0" w:space="0" w:color="auto"/>
                      </w:divBdr>
                    </w:div>
                  </w:divsChild>
                </w:div>
                <w:div w:id="603419160">
                  <w:marLeft w:val="0"/>
                  <w:marRight w:val="0"/>
                  <w:marTop w:val="0"/>
                  <w:marBottom w:val="0"/>
                  <w:divBdr>
                    <w:top w:val="none" w:sz="0" w:space="0" w:color="auto"/>
                    <w:left w:val="none" w:sz="0" w:space="0" w:color="auto"/>
                    <w:bottom w:val="none" w:sz="0" w:space="0" w:color="auto"/>
                    <w:right w:val="none" w:sz="0" w:space="0" w:color="auto"/>
                  </w:divBdr>
                  <w:divsChild>
                    <w:div w:id="521088359">
                      <w:marLeft w:val="0"/>
                      <w:marRight w:val="0"/>
                      <w:marTop w:val="0"/>
                      <w:marBottom w:val="0"/>
                      <w:divBdr>
                        <w:top w:val="none" w:sz="0" w:space="0" w:color="auto"/>
                        <w:left w:val="none" w:sz="0" w:space="0" w:color="auto"/>
                        <w:bottom w:val="none" w:sz="0" w:space="0" w:color="auto"/>
                        <w:right w:val="none" w:sz="0" w:space="0" w:color="auto"/>
                      </w:divBdr>
                    </w:div>
                    <w:div w:id="1741977289">
                      <w:marLeft w:val="0"/>
                      <w:marRight w:val="0"/>
                      <w:marTop w:val="0"/>
                      <w:marBottom w:val="0"/>
                      <w:divBdr>
                        <w:top w:val="none" w:sz="0" w:space="0" w:color="auto"/>
                        <w:left w:val="none" w:sz="0" w:space="0" w:color="auto"/>
                        <w:bottom w:val="none" w:sz="0" w:space="0" w:color="auto"/>
                        <w:right w:val="none" w:sz="0" w:space="0" w:color="auto"/>
                      </w:divBdr>
                    </w:div>
                  </w:divsChild>
                </w:div>
                <w:div w:id="277415528">
                  <w:marLeft w:val="0"/>
                  <w:marRight w:val="0"/>
                  <w:marTop w:val="0"/>
                  <w:marBottom w:val="0"/>
                  <w:divBdr>
                    <w:top w:val="none" w:sz="0" w:space="0" w:color="auto"/>
                    <w:left w:val="none" w:sz="0" w:space="0" w:color="auto"/>
                    <w:bottom w:val="none" w:sz="0" w:space="0" w:color="auto"/>
                    <w:right w:val="none" w:sz="0" w:space="0" w:color="auto"/>
                  </w:divBdr>
                  <w:divsChild>
                    <w:div w:id="698237735">
                      <w:marLeft w:val="0"/>
                      <w:marRight w:val="0"/>
                      <w:marTop w:val="0"/>
                      <w:marBottom w:val="0"/>
                      <w:divBdr>
                        <w:top w:val="none" w:sz="0" w:space="0" w:color="auto"/>
                        <w:left w:val="none" w:sz="0" w:space="0" w:color="auto"/>
                        <w:bottom w:val="none" w:sz="0" w:space="0" w:color="auto"/>
                        <w:right w:val="none" w:sz="0" w:space="0" w:color="auto"/>
                      </w:divBdr>
                    </w:div>
                    <w:div w:id="1128164944">
                      <w:marLeft w:val="0"/>
                      <w:marRight w:val="0"/>
                      <w:marTop w:val="0"/>
                      <w:marBottom w:val="0"/>
                      <w:divBdr>
                        <w:top w:val="none" w:sz="0" w:space="0" w:color="auto"/>
                        <w:left w:val="none" w:sz="0" w:space="0" w:color="auto"/>
                        <w:bottom w:val="none" w:sz="0" w:space="0" w:color="auto"/>
                        <w:right w:val="none" w:sz="0" w:space="0" w:color="auto"/>
                      </w:divBdr>
                    </w:div>
                    <w:div w:id="640698318">
                      <w:marLeft w:val="0"/>
                      <w:marRight w:val="0"/>
                      <w:marTop w:val="0"/>
                      <w:marBottom w:val="0"/>
                      <w:divBdr>
                        <w:top w:val="none" w:sz="0" w:space="0" w:color="auto"/>
                        <w:left w:val="none" w:sz="0" w:space="0" w:color="auto"/>
                        <w:bottom w:val="none" w:sz="0" w:space="0" w:color="auto"/>
                        <w:right w:val="none" w:sz="0" w:space="0" w:color="auto"/>
                      </w:divBdr>
                    </w:div>
                    <w:div w:id="923992244">
                      <w:marLeft w:val="0"/>
                      <w:marRight w:val="0"/>
                      <w:marTop w:val="0"/>
                      <w:marBottom w:val="0"/>
                      <w:divBdr>
                        <w:top w:val="none" w:sz="0" w:space="0" w:color="auto"/>
                        <w:left w:val="none" w:sz="0" w:space="0" w:color="auto"/>
                        <w:bottom w:val="none" w:sz="0" w:space="0" w:color="auto"/>
                        <w:right w:val="none" w:sz="0" w:space="0" w:color="auto"/>
                      </w:divBdr>
                    </w:div>
                    <w:div w:id="1884636147">
                      <w:marLeft w:val="0"/>
                      <w:marRight w:val="0"/>
                      <w:marTop w:val="0"/>
                      <w:marBottom w:val="0"/>
                      <w:divBdr>
                        <w:top w:val="none" w:sz="0" w:space="0" w:color="auto"/>
                        <w:left w:val="none" w:sz="0" w:space="0" w:color="auto"/>
                        <w:bottom w:val="none" w:sz="0" w:space="0" w:color="auto"/>
                        <w:right w:val="none" w:sz="0" w:space="0" w:color="auto"/>
                      </w:divBdr>
                    </w:div>
                    <w:div w:id="1477064314">
                      <w:marLeft w:val="0"/>
                      <w:marRight w:val="0"/>
                      <w:marTop w:val="0"/>
                      <w:marBottom w:val="0"/>
                      <w:divBdr>
                        <w:top w:val="none" w:sz="0" w:space="0" w:color="auto"/>
                        <w:left w:val="none" w:sz="0" w:space="0" w:color="auto"/>
                        <w:bottom w:val="none" w:sz="0" w:space="0" w:color="auto"/>
                        <w:right w:val="none" w:sz="0" w:space="0" w:color="auto"/>
                      </w:divBdr>
                    </w:div>
                  </w:divsChild>
                </w:div>
                <w:div w:id="1098867659">
                  <w:marLeft w:val="0"/>
                  <w:marRight w:val="0"/>
                  <w:marTop w:val="0"/>
                  <w:marBottom w:val="0"/>
                  <w:divBdr>
                    <w:top w:val="none" w:sz="0" w:space="0" w:color="auto"/>
                    <w:left w:val="none" w:sz="0" w:space="0" w:color="auto"/>
                    <w:bottom w:val="none" w:sz="0" w:space="0" w:color="auto"/>
                    <w:right w:val="none" w:sz="0" w:space="0" w:color="auto"/>
                  </w:divBdr>
                  <w:divsChild>
                    <w:div w:id="1216355283">
                      <w:marLeft w:val="0"/>
                      <w:marRight w:val="0"/>
                      <w:marTop w:val="0"/>
                      <w:marBottom w:val="0"/>
                      <w:divBdr>
                        <w:top w:val="none" w:sz="0" w:space="0" w:color="auto"/>
                        <w:left w:val="none" w:sz="0" w:space="0" w:color="auto"/>
                        <w:bottom w:val="none" w:sz="0" w:space="0" w:color="auto"/>
                        <w:right w:val="none" w:sz="0" w:space="0" w:color="auto"/>
                      </w:divBdr>
                    </w:div>
                    <w:div w:id="130709308">
                      <w:marLeft w:val="0"/>
                      <w:marRight w:val="0"/>
                      <w:marTop w:val="0"/>
                      <w:marBottom w:val="0"/>
                      <w:divBdr>
                        <w:top w:val="none" w:sz="0" w:space="0" w:color="auto"/>
                        <w:left w:val="none" w:sz="0" w:space="0" w:color="auto"/>
                        <w:bottom w:val="none" w:sz="0" w:space="0" w:color="auto"/>
                        <w:right w:val="none" w:sz="0" w:space="0" w:color="auto"/>
                      </w:divBdr>
                    </w:div>
                    <w:div w:id="1705792486">
                      <w:marLeft w:val="0"/>
                      <w:marRight w:val="0"/>
                      <w:marTop w:val="0"/>
                      <w:marBottom w:val="0"/>
                      <w:divBdr>
                        <w:top w:val="none" w:sz="0" w:space="0" w:color="auto"/>
                        <w:left w:val="none" w:sz="0" w:space="0" w:color="auto"/>
                        <w:bottom w:val="none" w:sz="0" w:space="0" w:color="auto"/>
                        <w:right w:val="none" w:sz="0" w:space="0" w:color="auto"/>
                      </w:divBdr>
                    </w:div>
                  </w:divsChild>
                </w:div>
                <w:div w:id="20472305">
                  <w:marLeft w:val="0"/>
                  <w:marRight w:val="0"/>
                  <w:marTop w:val="0"/>
                  <w:marBottom w:val="0"/>
                  <w:divBdr>
                    <w:top w:val="none" w:sz="0" w:space="0" w:color="auto"/>
                    <w:left w:val="none" w:sz="0" w:space="0" w:color="auto"/>
                    <w:bottom w:val="none" w:sz="0" w:space="0" w:color="auto"/>
                    <w:right w:val="none" w:sz="0" w:space="0" w:color="auto"/>
                  </w:divBdr>
                  <w:divsChild>
                    <w:div w:id="2030259017">
                      <w:marLeft w:val="0"/>
                      <w:marRight w:val="0"/>
                      <w:marTop w:val="0"/>
                      <w:marBottom w:val="0"/>
                      <w:divBdr>
                        <w:top w:val="none" w:sz="0" w:space="0" w:color="auto"/>
                        <w:left w:val="none" w:sz="0" w:space="0" w:color="auto"/>
                        <w:bottom w:val="none" w:sz="0" w:space="0" w:color="auto"/>
                        <w:right w:val="none" w:sz="0" w:space="0" w:color="auto"/>
                      </w:divBdr>
                    </w:div>
                    <w:div w:id="1145700929">
                      <w:marLeft w:val="0"/>
                      <w:marRight w:val="0"/>
                      <w:marTop w:val="0"/>
                      <w:marBottom w:val="0"/>
                      <w:divBdr>
                        <w:top w:val="none" w:sz="0" w:space="0" w:color="auto"/>
                        <w:left w:val="none" w:sz="0" w:space="0" w:color="auto"/>
                        <w:bottom w:val="none" w:sz="0" w:space="0" w:color="auto"/>
                        <w:right w:val="none" w:sz="0" w:space="0" w:color="auto"/>
                      </w:divBdr>
                    </w:div>
                    <w:div w:id="21318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7100">
          <w:marLeft w:val="0"/>
          <w:marRight w:val="0"/>
          <w:marTop w:val="0"/>
          <w:marBottom w:val="0"/>
          <w:divBdr>
            <w:top w:val="none" w:sz="0" w:space="0" w:color="auto"/>
            <w:left w:val="none" w:sz="0" w:space="0" w:color="auto"/>
            <w:bottom w:val="none" w:sz="0" w:space="0" w:color="auto"/>
            <w:right w:val="none" w:sz="0" w:space="0" w:color="auto"/>
          </w:divBdr>
        </w:div>
        <w:div w:id="1725331992">
          <w:marLeft w:val="0"/>
          <w:marRight w:val="0"/>
          <w:marTop w:val="0"/>
          <w:marBottom w:val="0"/>
          <w:divBdr>
            <w:top w:val="none" w:sz="0" w:space="0" w:color="auto"/>
            <w:left w:val="none" w:sz="0" w:space="0" w:color="auto"/>
            <w:bottom w:val="none" w:sz="0" w:space="0" w:color="auto"/>
            <w:right w:val="none" w:sz="0" w:space="0" w:color="auto"/>
          </w:divBdr>
        </w:div>
        <w:div w:id="179123197">
          <w:marLeft w:val="0"/>
          <w:marRight w:val="0"/>
          <w:marTop w:val="0"/>
          <w:marBottom w:val="0"/>
          <w:divBdr>
            <w:top w:val="none" w:sz="0" w:space="0" w:color="auto"/>
            <w:left w:val="none" w:sz="0" w:space="0" w:color="auto"/>
            <w:bottom w:val="none" w:sz="0" w:space="0" w:color="auto"/>
            <w:right w:val="none" w:sz="0" w:space="0" w:color="auto"/>
          </w:divBdr>
        </w:div>
        <w:div w:id="238712288">
          <w:marLeft w:val="0"/>
          <w:marRight w:val="0"/>
          <w:marTop w:val="0"/>
          <w:marBottom w:val="0"/>
          <w:divBdr>
            <w:top w:val="none" w:sz="0" w:space="0" w:color="auto"/>
            <w:left w:val="none" w:sz="0" w:space="0" w:color="auto"/>
            <w:bottom w:val="none" w:sz="0" w:space="0" w:color="auto"/>
            <w:right w:val="none" w:sz="0" w:space="0" w:color="auto"/>
          </w:divBdr>
        </w:div>
        <w:div w:id="1097872559">
          <w:marLeft w:val="0"/>
          <w:marRight w:val="0"/>
          <w:marTop w:val="0"/>
          <w:marBottom w:val="0"/>
          <w:divBdr>
            <w:top w:val="none" w:sz="0" w:space="0" w:color="auto"/>
            <w:left w:val="none" w:sz="0" w:space="0" w:color="auto"/>
            <w:bottom w:val="none" w:sz="0" w:space="0" w:color="auto"/>
            <w:right w:val="none" w:sz="0" w:space="0" w:color="auto"/>
          </w:divBdr>
        </w:div>
      </w:divsChild>
    </w:div>
    <w:div w:id="205442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D83A07D308424E973BBED6A9D628F3" ma:contentTypeVersion="14" ma:contentTypeDescription="Create a new document." ma:contentTypeScope="" ma:versionID="e6f1f59d006b705fcef810a2c4de7f09">
  <xsd:schema xmlns:xsd="http://www.w3.org/2001/XMLSchema" xmlns:xs="http://www.w3.org/2001/XMLSchema" xmlns:p="http://schemas.microsoft.com/office/2006/metadata/properties" xmlns:ns2="d57decd0-afd3-4d09-8598-6529342de576" xmlns:ns3="95759876-5ce8-4654-a4d1-7378c97f7d59" targetNamespace="http://schemas.microsoft.com/office/2006/metadata/properties" ma:root="true" ma:fieldsID="ece15abd8a42b806fc29f1b5ef446dc6" ns2:_="" ns3:_="">
    <xsd:import namespace="d57decd0-afd3-4d09-8598-6529342de576"/>
    <xsd:import namespace="95759876-5ce8-4654-a4d1-7378c97f7d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ecd0-afd3-4d09-8598-6529342de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59876-5ce8-4654-a4d1-7378c97f7d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5bdd58-f747-409f-bfed-a34cd962c551}" ma:internalName="TaxCatchAll" ma:showField="CatchAllData" ma:web="95759876-5ce8-4654-a4d1-7378c97f7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7decd0-afd3-4d09-8598-6529342de576">
      <Terms xmlns="http://schemas.microsoft.com/office/infopath/2007/PartnerControls"/>
    </lcf76f155ced4ddcb4097134ff3c332f>
    <TaxCatchAll xmlns="95759876-5ce8-4654-a4d1-7378c97f7d59" xsi:nil="true"/>
    <SharedWithUsers xmlns="95759876-5ce8-4654-a4d1-7378c97f7d59">
      <UserInfo>
        <DisplayName>David Campbell</DisplayName>
        <AccountId>106</AccountId>
        <AccountType/>
      </UserInfo>
      <UserInfo>
        <DisplayName>SharingLinks.6c1a3556-aae2-49a5-a6e1-62a02f2932fc.Flexible.84f446a7-10c7-4b01-bcb6-b9da32e8ef7c</DisplayName>
        <AccountId>117</AccountId>
        <AccountType/>
      </UserInfo>
      <UserInfo>
        <DisplayName>Claire Clark</DisplayName>
        <AccountId>33</AccountId>
        <AccountType/>
      </UserInfo>
      <UserInfo>
        <DisplayName>Vicky Ferguson</DisplayName>
        <AccountId>13</AccountId>
        <AccountType/>
      </UserInfo>
    </SharedWithUsers>
  </documentManagement>
</p:properties>
</file>

<file path=customXml/itemProps1.xml><?xml version="1.0" encoding="utf-8"?>
<ds:datastoreItem xmlns:ds="http://schemas.openxmlformats.org/officeDocument/2006/customXml" ds:itemID="{D44CD4E0-F41D-48B9-A9C7-9AA7EE192907}">
  <ds:schemaRefs>
    <ds:schemaRef ds:uri="http://schemas.microsoft.com/sharepoint/v3/contenttype/forms"/>
  </ds:schemaRefs>
</ds:datastoreItem>
</file>

<file path=customXml/itemProps2.xml><?xml version="1.0" encoding="utf-8"?>
<ds:datastoreItem xmlns:ds="http://schemas.openxmlformats.org/officeDocument/2006/customXml" ds:itemID="{CC4355F4-A7B3-4074-BB11-DB84FC74C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ecd0-afd3-4d09-8598-6529342de576"/>
    <ds:schemaRef ds:uri="95759876-5ce8-4654-a4d1-7378c97f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ADD36-8FE3-46A5-918C-518B6DC87D1F}">
  <ds:schemaRefs>
    <ds:schemaRef ds:uri="http://schemas.microsoft.com/office/2006/metadata/properties"/>
    <ds:schemaRef ds:uri="http://schemas.microsoft.com/office/infopath/2007/PartnerControls"/>
    <ds:schemaRef ds:uri="d57decd0-afd3-4d09-8598-6529342de576"/>
    <ds:schemaRef ds:uri="95759876-5ce8-4654-a4d1-7378c97f7d59"/>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LO01IM</dc:creator>
  <cp:keywords/>
  <cp:lastModifiedBy>Vicky Bremner</cp:lastModifiedBy>
  <cp:revision>72</cp:revision>
  <dcterms:created xsi:type="dcterms:W3CDTF">2023-06-26T17:42:00Z</dcterms:created>
  <dcterms:modified xsi:type="dcterms:W3CDTF">2024-12-09T10:55:00Z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0x01010074D83A07D308424E973BBED6A9D628F3</vt:lpwstr>
  </property>
  <property fmtid="{D5CDD505-2E9C-101B-9397-08002B2CF9AE}" pid="3" name="Order">
    <vt:r8>1603500</vt:r8>
  </property>
  <property fmtid="{D5CDD505-2E9C-101B-9397-08002B2CF9AE}" pid="4" name="xd_Signature">
    <vt:bool>false</vt:bool>
  </property>
  <property fmtid="{D5CDD505-2E9C-101B-9397-08002B2CF9AE}" pid="5" name="xd_ProgID">
    <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y fmtid="{D5CDD505-2E9C-101B-9397-08002B2CF9AE}" pid="13" name="MediaServiceImageTags">
    <vt:lpwstr/>
  </property>
  <property fmtid="{D5CDD505-2E9C-101B-9397-08002B2CF9AE}" pid="14" name="SharedWithUsers">
    <vt:lpwstr>106;#Allison MacInnes;#117;#Holly Davidson</vt:lpwstr>
  </property>
</Properties>
</file>